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1" w:type="dxa"/>
        <w:tblInd w:w="-173" w:type="dxa"/>
        <w:tblLook w:val="0000" w:firstRow="0" w:lastRow="0" w:firstColumn="0" w:lastColumn="0" w:noHBand="0" w:noVBand="0"/>
      </w:tblPr>
      <w:tblGrid>
        <w:gridCol w:w="4096"/>
        <w:gridCol w:w="5725"/>
      </w:tblGrid>
      <w:tr w:rsidR="00BE685F" w:rsidRPr="00BE685F" w14:paraId="32208C4F" w14:textId="77777777" w:rsidTr="00291FEC">
        <w:trPr>
          <w:trHeight w:val="1135"/>
        </w:trPr>
        <w:tc>
          <w:tcPr>
            <w:tcW w:w="4096" w:type="dxa"/>
          </w:tcPr>
          <w:p w14:paraId="540E8602" w14:textId="77777777" w:rsidR="00235BD8" w:rsidRPr="00BE685F" w:rsidRDefault="00235BD8" w:rsidP="00291FEC">
            <w:pPr>
              <w:jc w:val="center"/>
              <w:rPr>
                <w:b/>
                <w:bCs/>
                <w:sz w:val="26"/>
                <w:szCs w:val="26"/>
              </w:rPr>
            </w:pPr>
            <w:r w:rsidRPr="00BE685F">
              <w:rPr>
                <w:b/>
                <w:sz w:val="26"/>
                <w:szCs w:val="26"/>
              </w:rPr>
              <w:t>ỦY BAN NHÂN DÂN</w:t>
            </w:r>
            <w:r w:rsidRPr="00BE685F">
              <w:rPr>
                <w:b/>
                <w:sz w:val="26"/>
                <w:szCs w:val="26"/>
              </w:rPr>
              <w:br/>
              <w:t>HUYỆN THAN UYÊN</w:t>
            </w:r>
          </w:p>
          <w:p w14:paraId="4C37E9FF" w14:textId="77777777" w:rsidR="00235BD8" w:rsidRPr="00BE685F" w:rsidRDefault="00C71EB6" w:rsidP="00291FEC">
            <w:pPr>
              <w:jc w:val="center"/>
            </w:pPr>
            <w:r w:rsidRPr="00BE685F">
              <w:rPr>
                <w:noProof/>
                <w:lang w:val="vi-VN" w:eastAsia="vi-VN"/>
              </w:rPr>
              <mc:AlternateContent>
                <mc:Choice Requires="wps">
                  <w:drawing>
                    <wp:anchor distT="4294967295" distB="4294967295" distL="114300" distR="114300" simplePos="0" relativeHeight="251661312" behindDoc="0" locked="0" layoutInCell="1" allowOverlap="1" wp14:anchorId="04C97D9C" wp14:editId="24A1BB2E">
                      <wp:simplePos x="0" y="0"/>
                      <wp:positionH relativeFrom="column">
                        <wp:posOffset>758190</wp:posOffset>
                      </wp:positionH>
                      <wp:positionV relativeFrom="paragraph">
                        <wp:posOffset>17780</wp:posOffset>
                      </wp:positionV>
                      <wp:extent cx="9271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3A40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1.4pt" to="132.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pCGw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"/>
                  </w:pict>
                </mc:Fallback>
              </mc:AlternateContent>
            </w:r>
          </w:p>
          <w:p w14:paraId="1818AB5D" w14:textId="6006CB6C" w:rsidR="00235BD8" w:rsidRPr="00BE685F" w:rsidRDefault="00235BD8" w:rsidP="00291FEC">
            <w:pPr>
              <w:jc w:val="center"/>
            </w:pPr>
            <w:r w:rsidRPr="00BE685F">
              <w:rPr>
                <w:sz w:val="28"/>
              </w:rPr>
              <w:t xml:space="preserve">Số:   </w:t>
            </w:r>
            <w:r w:rsidR="00F202A7">
              <w:rPr>
                <w:sz w:val="28"/>
              </w:rPr>
              <w:t xml:space="preserve">  </w:t>
            </w:r>
            <w:r w:rsidRPr="00BE685F">
              <w:rPr>
                <w:sz w:val="28"/>
              </w:rPr>
              <w:t xml:space="preserve">  </w:t>
            </w:r>
            <w:r w:rsidR="00D304A8">
              <w:rPr>
                <w:sz w:val="28"/>
              </w:rPr>
              <w:t xml:space="preserve"> </w:t>
            </w:r>
            <w:r w:rsidR="00154B4C">
              <w:rPr>
                <w:sz w:val="28"/>
              </w:rPr>
              <w:t xml:space="preserve"> </w:t>
            </w:r>
            <w:r w:rsidRPr="00BE685F">
              <w:rPr>
                <w:sz w:val="28"/>
              </w:rPr>
              <w:t>/BC-UBND</w:t>
            </w:r>
          </w:p>
          <w:p w14:paraId="0572CC74" w14:textId="77777777" w:rsidR="004A6F18" w:rsidRPr="00BE685F" w:rsidRDefault="004A6F18" w:rsidP="00291FEC">
            <w:pPr>
              <w:jc w:val="center"/>
            </w:pPr>
          </w:p>
        </w:tc>
        <w:tc>
          <w:tcPr>
            <w:tcW w:w="5725" w:type="dxa"/>
          </w:tcPr>
          <w:p w14:paraId="201A446D" w14:textId="77777777" w:rsidR="00235BD8" w:rsidRPr="00BE685F" w:rsidRDefault="00235BD8" w:rsidP="00291FEC">
            <w:pPr>
              <w:jc w:val="center"/>
              <w:rPr>
                <w:b/>
                <w:bCs/>
              </w:rPr>
            </w:pPr>
            <w:r w:rsidRPr="00BE685F">
              <w:rPr>
                <w:b/>
                <w:bCs/>
                <w:sz w:val="26"/>
                <w:szCs w:val="26"/>
              </w:rPr>
              <w:t>CỘNG HÒA XÃ HỘI CHỦ NGHĨA VIỆT NAM</w:t>
            </w:r>
          </w:p>
          <w:p w14:paraId="2ABFCB9C" w14:textId="77777777" w:rsidR="00235BD8" w:rsidRPr="00BE685F" w:rsidRDefault="00235BD8" w:rsidP="00291FEC">
            <w:pPr>
              <w:jc w:val="center"/>
              <w:rPr>
                <w:b/>
                <w:bCs/>
                <w:sz w:val="28"/>
                <w:szCs w:val="28"/>
              </w:rPr>
            </w:pPr>
            <w:r w:rsidRPr="00BE685F">
              <w:rPr>
                <w:b/>
                <w:bCs/>
                <w:sz w:val="28"/>
                <w:szCs w:val="28"/>
              </w:rPr>
              <w:t>Độc lập</w:t>
            </w:r>
            <w:r w:rsidR="008A1DF2" w:rsidRPr="00BE685F">
              <w:rPr>
                <w:b/>
                <w:bCs/>
                <w:sz w:val="28"/>
                <w:szCs w:val="28"/>
              </w:rPr>
              <w:t xml:space="preserve"> </w:t>
            </w:r>
            <w:r w:rsidRPr="00BE685F">
              <w:rPr>
                <w:b/>
                <w:bCs/>
                <w:sz w:val="28"/>
                <w:szCs w:val="28"/>
              </w:rPr>
              <w:t>- Tự do</w:t>
            </w:r>
            <w:r w:rsidR="008A1DF2" w:rsidRPr="00BE685F">
              <w:rPr>
                <w:b/>
                <w:bCs/>
                <w:sz w:val="28"/>
                <w:szCs w:val="28"/>
              </w:rPr>
              <w:t xml:space="preserve"> </w:t>
            </w:r>
            <w:r w:rsidRPr="00BE685F">
              <w:rPr>
                <w:b/>
                <w:bCs/>
                <w:sz w:val="28"/>
                <w:szCs w:val="28"/>
              </w:rPr>
              <w:t>- Hạnh phúc</w:t>
            </w:r>
          </w:p>
          <w:p w14:paraId="1AF2FA7D" w14:textId="77777777" w:rsidR="00235BD8" w:rsidRPr="00BE685F" w:rsidRDefault="00C71EB6" w:rsidP="00291FEC">
            <w:pPr>
              <w:rPr>
                <w:b/>
                <w:bCs/>
                <w:u w:val="single"/>
              </w:rPr>
            </w:pPr>
            <w:r w:rsidRPr="00BE685F">
              <w:rPr>
                <w:noProof/>
                <w:sz w:val="26"/>
                <w:szCs w:val="26"/>
                <w:lang w:val="vi-VN" w:eastAsia="vi-VN"/>
              </w:rPr>
              <mc:AlternateContent>
                <mc:Choice Requires="wps">
                  <w:drawing>
                    <wp:anchor distT="4294967295" distB="4294967295" distL="114300" distR="114300" simplePos="0" relativeHeight="251662336" behindDoc="0" locked="0" layoutInCell="1" allowOverlap="1" wp14:anchorId="1B56AD50" wp14:editId="67438D5C">
                      <wp:simplePos x="0" y="0"/>
                      <wp:positionH relativeFrom="column">
                        <wp:posOffset>720725</wp:posOffset>
                      </wp:positionH>
                      <wp:positionV relativeFrom="paragraph">
                        <wp:posOffset>18414</wp:posOffset>
                      </wp:positionV>
                      <wp:extent cx="205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8ACB3A9"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5pt,1.45pt" to="21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"/>
                  </w:pict>
                </mc:Fallback>
              </mc:AlternateContent>
            </w:r>
          </w:p>
          <w:p w14:paraId="76804694" w14:textId="3C115898" w:rsidR="00235BD8" w:rsidRPr="00BE685F" w:rsidRDefault="00235BD8" w:rsidP="00AD2800">
            <w:pPr>
              <w:jc w:val="center"/>
              <w:rPr>
                <w:b/>
                <w:bCs/>
                <w:u w:val="single"/>
              </w:rPr>
            </w:pPr>
            <w:r w:rsidRPr="00BE685F">
              <w:rPr>
                <w:i/>
                <w:iCs/>
                <w:sz w:val="28"/>
              </w:rPr>
              <w:t>Than Uyên, ngày</w:t>
            </w:r>
            <w:r w:rsidR="00F202A7">
              <w:rPr>
                <w:i/>
                <w:iCs/>
                <w:sz w:val="28"/>
              </w:rPr>
              <w:t xml:space="preserve">   </w:t>
            </w:r>
            <w:r w:rsidRPr="00BE685F">
              <w:rPr>
                <w:i/>
                <w:iCs/>
                <w:sz w:val="28"/>
              </w:rPr>
              <w:t xml:space="preserve"> </w:t>
            </w:r>
            <w:r w:rsidR="003C68B0" w:rsidRPr="00BE685F">
              <w:rPr>
                <w:i/>
                <w:iCs/>
                <w:sz w:val="28"/>
              </w:rPr>
              <w:t xml:space="preserve"> </w:t>
            </w:r>
            <w:r w:rsidR="00C93B37" w:rsidRPr="00BE685F">
              <w:rPr>
                <w:i/>
                <w:iCs/>
                <w:sz w:val="28"/>
                <w:lang w:val="vi-VN"/>
              </w:rPr>
              <w:t xml:space="preserve"> </w:t>
            </w:r>
            <w:r w:rsidRPr="00BE685F">
              <w:rPr>
                <w:i/>
                <w:iCs/>
                <w:sz w:val="28"/>
              </w:rPr>
              <w:t xml:space="preserve">tháng </w:t>
            </w:r>
            <w:r w:rsidR="003C68B0" w:rsidRPr="00BE685F">
              <w:rPr>
                <w:i/>
                <w:iCs/>
                <w:sz w:val="28"/>
              </w:rPr>
              <w:t>1</w:t>
            </w:r>
            <w:r w:rsidR="001A7D7C" w:rsidRPr="00BE685F">
              <w:rPr>
                <w:i/>
                <w:iCs/>
                <w:sz w:val="28"/>
              </w:rPr>
              <w:t>1</w:t>
            </w:r>
            <w:r w:rsidR="00C93B37" w:rsidRPr="00BE685F">
              <w:rPr>
                <w:i/>
                <w:iCs/>
                <w:sz w:val="28"/>
                <w:lang w:val="vi-VN"/>
              </w:rPr>
              <w:t xml:space="preserve"> </w:t>
            </w:r>
            <w:r w:rsidRPr="00BE685F">
              <w:rPr>
                <w:i/>
                <w:iCs/>
                <w:sz w:val="28"/>
              </w:rPr>
              <w:t>năm 20</w:t>
            </w:r>
            <w:r w:rsidR="0027196C" w:rsidRPr="00BE685F">
              <w:rPr>
                <w:i/>
                <w:iCs/>
                <w:sz w:val="28"/>
                <w:lang w:val="vi-VN"/>
              </w:rPr>
              <w:t>2</w:t>
            </w:r>
            <w:r w:rsidR="00BE685F">
              <w:rPr>
                <w:i/>
                <w:iCs/>
                <w:sz w:val="28"/>
              </w:rPr>
              <w:t>3</w:t>
            </w:r>
          </w:p>
        </w:tc>
      </w:tr>
    </w:tbl>
    <w:p w14:paraId="7326672F" w14:textId="1C6DE501" w:rsidR="00235BD8" w:rsidRPr="00BE685F" w:rsidRDefault="00235BD8" w:rsidP="00235BD8">
      <w:pPr>
        <w:pStyle w:val="Heading1"/>
        <w:rPr>
          <w:rFonts w:ascii="Times New Roman" w:hAnsi="Times New Roman"/>
          <w:sz w:val="28"/>
          <w:szCs w:val="28"/>
          <w:lang w:val="vi-VN"/>
        </w:rPr>
      </w:pPr>
      <w:bookmarkStart w:id="0" w:name="_GoBack"/>
      <w:bookmarkEnd w:id="0"/>
      <w:r w:rsidRPr="00BE685F">
        <w:rPr>
          <w:rFonts w:ascii="Times New Roman" w:hAnsi="Times New Roman"/>
          <w:sz w:val="28"/>
          <w:szCs w:val="28"/>
          <w:lang w:val="vi-VN"/>
        </w:rPr>
        <w:t>BÁO CÁO</w:t>
      </w:r>
    </w:p>
    <w:p w14:paraId="235160D9" w14:textId="77777777" w:rsidR="00617D7F" w:rsidRPr="00BE685F" w:rsidRDefault="008A1DF2" w:rsidP="003C68B0">
      <w:pPr>
        <w:jc w:val="center"/>
        <w:rPr>
          <w:b/>
          <w:spacing w:val="-2"/>
          <w:sz w:val="28"/>
          <w:szCs w:val="28"/>
          <w:lang w:val="vi-VN"/>
        </w:rPr>
      </w:pPr>
      <w:r w:rsidRPr="00F202A7">
        <w:rPr>
          <w:b/>
          <w:spacing w:val="-2"/>
          <w:sz w:val="28"/>
          <w:szCs w:val="28"/>
          <w:lang w:val="vi-VN"/>
        </w:rPr>
        <w:t>C</w:t>
      </w:r>
      <w:r w:rsidR="00235BD8" w:rsidRPr="00BE685F">
        <w:rPr>
          <w:b/>
          <w:spacing w:val="-2"/>
          <w:sz w:val="28"/>
          <w:szCs w:val="28"/>
          <w:lang w:val="vi-VN"/>
        </w:rPr>
        <w:t xml:space="preserve">ông tác phòng, chống tội phạm và </w:t>
      </w:r>
    </w:p>
    <w:p w14:paraId="03FD3888" w14:textId="7B3B28DA" w:rsidR="00235BD8" w:rsidRPr="00BE685F" w:rsidRDefault="00235BD8" w:rsidP="003C68B0">
      <w:pPr>
        <w:jc w:val="center"/>
        <w:rPr>
          <w:b/>
          <w:spacing w:val="-2"/>
          <w:sz w:val="28"/>
          <w:szCs w:val="28"/>
          <w:lang w:val="vi-VN"/>
        </w:rPr>
      </w:pPr>
      <w:r w:rsidRPr="00BE685F">
        <w:rPr>
          <w:b/>
          <w:spacing w:val="-2"/>
          <w:sz w:val="28"/>
          <w:szCs w:val="28"/>
          <w:lang w:val="vi-VN"/>
        </w:rPr>
        <w:t>vi phạm pháp luật</w:t>
      </w:r>
      <w:r w:rsidR="00862DAF" w:rsidRPr="00BE685F">
        <w:rPr>
          <w:b/>
          <w:spacing w:val="-2"/>
          <w:sz w:val="28"/>
          <w:szCs w:val="28"/>
          <w:lang w:val="vi-VN"/>
        </w:rPr>
        <w:t xml:space="preserve"> </w:t>
      </w:r>
      <w:r w:rsidRPr="00BE685F">
        <w:rPr>
          <w:b/>
          <w:spacing w:val="-2"/>
          <w:sz w:val="28"/>
          <w:szCs w:val="28"/>
          <w:lang w:val="vi-VN"/>
        </w:rPr>
        <w:t>năm 20</w:t>
      </w:r>
      <w:r w:rsidR="00B9509D" w:rsidRPr="00BE685F">
        <w:rPr>
          <w:b/>
          <w:spacing w:val="-2"/>
          <w:sz w:val="28"/>
          <w:szCs w:val="28"/>
          <w:lang w:val="vi-VN"/>
        </w:rPr>
        <w:t>2</w:t>
      </w:r>
      <w:r w:rsidR="00BE685F" w:rsidRPr="00F202A7">
        <w:rPr>
          <w:b/>
          <w:spacing w:val="-2"/>
          <w:sz w:val="28"/>
          <w:szCs w:val="28"/>
          <w:lang w:val="vi-VN"/>
        </w:rPr>
        <w:t>3</w:t>
      </w:r>
      <w:r w:rsidR="00617D7F" w:rsidRPr="00F202A7">
        <w:rPr>
          <w:b/>
          <w:spacing w:val="-2"/>
          <w:sz w:val="28"/>
          <w:szCs w:val="28"/>
          <w:lang w:val="vi-VN"/>
        </w:rPr>
        <w:t>; nhiệm vụ trọng tâm năm 202</w:t>
      </w:r>
      <w:r w:rsidR="00BE685F" w:rsidRPr="00F202A7">
        <w:rPr>
          <w:b/>
          <w:spacing w:val="-2"/>
          <w:sz w:val="28"/>
          <w:szCs w:val="28"/>
          <w:lang w:val="vi-VN"/>
        </w:rPr>
        <w:t>4</w:t>
      </w:r>
    </w:p>
    <w:p w14:paraId="246E68C3" w14:textId="5A9D18DA" w:rsidR="008A1DF2" w:rsidRPr="00F202A7" w:rsidRDefault="008A1DF2" w:rsidP="0042499D">
      <w:pPr>
        <w:jc w:val="center"/>
        <w:rPr>
          <w:bCs/>
          <w:i/>
          <w:iCs/>
          <w:spacing w:val="-2"/>
          <w:sz w:val="28"/>
          <w:szCs w:val="28"/>
          <w:lang w:val="vi-VN"/>
        </w:rPr>
      </w:pPr>
      <w:r w:rsidRPr="00F202A7">
        <w:rPr>
          <w:bCs/>
          <w:i/>
          <w:iCs/>
          <w:spacing w:val="-2"/>
          <w:sz w:val="28"/>
          <w:szCs w:val="28"/>
          <w:lang w:val="vi-VN"/>
        </w:rPr>
        <w:t>(</w:t>
      </w:r>
      <w:r w:rsidR="0036315F" w:rsidRPr="00F202A7">
        <w:rPr>
          <w:bCs/>
          <w:i/>
          <w:iCs/>
          <w:spacing w:val="-2"/>
          <w:sz w:val="28"/>
          <w:szCs w:val="28"/>
          <w:lang w:val="vi-VN"/>
        </w:rPr>
        <w:t>T</w:t>
      </w:r>
      <w:r w:rsidRPr="00F202A7">
        <w:rPr>
          <w:bCs/>
          <w:i/>
          <w:iCs/>
          <w:spacing w:val="-2"/>
          <w:sz w:val="28"/>
          <w:szCs w:val="28"/>
          <w:lang w:val="vi-VN"/>
        </w:rPr>
        <w:t xml:space="preserve">rình kỳ họp thứ </w:t>
      </w:r>
      <w:r w:rsidR="00BE685F" w:rsidRPr="00F202A7">
        <w:rPr>
          <w:bCs/>
          <w:i/>
          <w:iCs/>
          <w:spacing w:val="-2"/>
          <w:sz w:val="28"/>
          <w:szCs w:val="28"/>
          <w:lang w:val="vi-VN"/>
        </w:rPr>
        <w:t>15</w:t>
      </w:r>
      <w:r w:rsidRPr="00F202A7">
        <w:rPr>
          <w:bCs/>
          <w:i/>
          <w:iCs/>
          <w:spacing w:val="-2"/>
          <w:sz w:val="28"/>
          <w:szCs w:val="28"/>
          <w:lang w:val="vi-VN"/>
        </w:rPr>
        <w:t xml:space="preserve"> HĐND huyện khoá XXI)</w:t>
      </w:r>
    </w:p>
    <w:p w14:paraId="3AB5D2E3" w14:textId="77777777" w:rsidR="00235BD8" w:rsidRPr="00BE685F" w:rsidRDefault="00C71EB6" w:rsidP="00235BD8">
      <w:pPr>
        <w:autoSpaceDE w:val="0"/>
        <w:autoSpaceDN w:val="0"/>
        <w:adjustRightInd w:val="0"/>
        <w:ind w:firstLine="720"/>
        <w:jc w:val="both"/>
        <w:rPr>
          <w:b/>
          <w:bCs/>
          <w:sz w:val="28"/>
          <w:szCs w:val="28"/>
          <w:lang w:val="vi-VN"/>
        </w:rPr>
      </w:pPr>
      <w:r w:rsidRPr="00BE685F">
        <w:rPr>
          <w:b/>
          <w:bCs/>
          <w:noProof/>
          <w:sz w:val="28"/>
          <w:szCs w:val="28"/>
          <w:lang w:val="vi-VN" w:eastAsia="vi-VN"/>
        </w:rPr>
        <mc:AlternateContent>
          <mc:Choice Requires="wps">
            <w:drawing>
              <wp:anchor distT="4294967295" distB="4294967295" distL="114300" distR="114300" simplePos="0" relativeHeight="251660288" behindDoc="0" locked="0" layoutInCell="1" allowOverlap="1" wp14:anchorId="2592DE36" wp14:editId="12696D22">
                <wp:simplePos x="0" y="0"/>
                <wp:positionH relativeFrom="column">
                  <wp:posOffset>2266315</wp:posOffset>
                </wp:positionH>
                <wp:positionV relativeFrom="paragraph">
                  <wp:posOffset>21443</wp:posOffset>
                </wp:positionV>
                <wp:extent cx="137604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70F13" id="_x0000_t32" coordsize="21600,21600" o:spt="32" o:oned="t" path="m,l21600,21600e" filled="f">
                <v:path arrowok="t" fillok="f" o:connecttype="none"/>
                <o:lock v:ext="edit" shapetype="t"/>
              </v:shapetype>
              <v:shape id="Straight Arrow Connector 1" o:spid="_x0000_s1026" type="#_x0000_t32" style="position:absolute;margin-left:178.45pt;margin-top:1.7pt;width:108.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"/>
            </w:pict>
          </mc:Fallback>
        </mc:AlternateContent>
      </w:r>
    </w:p>
    <w:p w14:paraId="6C682455" w14:textId="1682C6C7" w:rsidR="00235BD8" w:rsidRPr="00BE685F" w:rsidRDefault="00235BD8" w:rsidP="00C362D9">
      <w:pPr>
        <w:pStyle w:val="Vnbnnidung30"/>
        <w:spacing w:before="60" w:after="60" w:line="360" w:lineRule="exact"/>
        <w:ind w:firstLine="743"/>
        <w:jc w:val="both"/>
        <w:rPr>
          <w:rFonts w:asciiTheme="majorHAnsi" w:hAnsiTheme="majorHAnsi" w:cstheme="majorHAnsi"/>
          <w:b w:val="0"/>
          <w:szCs w:val="28"/>
          <w:lang w:val="vi-VN"/>
        </w:rPr>
      </w:pPr>
      <w:bookmarkStart w:id="1" w:name="_Hlk76104153"/>
      <w:r w:rsidRPr="00BE685F">
        <w:rPr>
          <w:rFonts w:asciiTheme="majorHAnsi" w:hAnsiTheme="majorHAnsi" w:cstheme="majorHAnsi"/>
          <w:b w:val="0"/>
          <w:szCs w:val="28"/>
          <w:lang w:val="vi-VN"/>
        </w:rPr>
        <w:t xml:space="preserve">Thực hiện </w:t>
      </w:r>
      <w:r w:rsidR="008A1DF2" w:rsidRPr="00F202A7">
        <w:rPr>
          <w:rFonts w:asciiTheme="majorHAnsi" w:eastAsia="Arial" w:hAnsiTheme="majorHAnsi" w:cstheme="majorHAnsi"/>
          <w:b w:val="0"/>
          <w:szCs w:val="28"/>
          <w:lang w:val="vi-VN"/>
        </w:rPr>
        <w:t xml:space="preserve">Chương trình kỳ họp thứ </w:t>
      </w:r>
      <w:r w:rsidR="00BE685F" w:rsidRPr="00F202A7">
        <w:rPr>
          <w:rFonts w:asciiTheme="majorHAnsi" w:eastAsia="Arial" w:hAnsiTheme="majorHAnsi" w:cstheme="majorHAnsi"/>
          <w:b w:val="0"/>
          <w:szCs w:val="28"/>
          <w:lang w:val="vi-VN"/>
        </w:rPr>
        <w:t>15</w:t>
      </w:r>
      <w:r w:rsidR="00466923" w:rsidRPr="00BE685F">
        <w:rPr>
          <w:rFonts w:asciiTheme="majorHAnsi" w:eastAsia="Arial" w:hAnsiTheme="majorHAnsi" w:cstheme="majorHAnsi"/>
          <w:b w:val="0"/>
          <w:szCs w:val="28"/>
          <w:lang w:val="vi-VN"/>
        </w:rPr>
        <w:t xml:space="preserve"> Hội đồng nhân dân huyện khóa XX</w:t>
      </w:r>
      <w:r w:rsidR="0042499D" w:rsidRPr="00F202A7">
        <w:rPr>
          <w:rFonts w:asciiTheme="majorHAnsi" w:eastAsia="Arial" w:hAnsiTheme="majorHAnsi" w:cstheme="majorHAnsi"/>
          <w:b w:val="0"/>
          <w:szCs w:val="28"/>
          <w:lang w:val="vi-VN"/>
        </w:rPr>
        <w:t>I</w:t>
      </w:r>
      <w:r w:rsidR="00466923" w:rsidRPr="00BE685F">
        <w:rPr>
          <w:rFonts w:asciiTheme="majorHAnsi" w:eastAsia="Arial" w:hAnsiTheme="majorHAnsi" w:cstheme="majorHAnsi"/>
          <w:b w:val="0"/>
          <w:szCs w:val="28"/>
          <w:lang w:val="vi-VN"/>
        </w:rPr>
        <w:t>, nhiệm kỳ 20</w:t>
      </w:r>
      <w:r w:rsidR="0042499D" w:rsidRPr="00F202A7">
        <w:rPr>
          <w:rFonts w:asciiTheme="majorHAnsi" w:eastAsia="Arial" w:hAnsiTheme="majorHAnsi" w:cstheme="majorHAnsi"/>
          <w:b w:val="0"/>
          <w:szCs w:val="28"/>
          <w:lang w:val="vi-VN"/>
        </w:rPr>
        <w:t>21</w:t>
      </w:r>
      <w:r w:rsidR="00466923" w:rsidRPr="00BE685F">
        <w:rPr>
          <w:rFonts w:asciiTheme="majorHAnsi" w:eastAsia="Arial" w:hAnsiTheme="majorHAnsi" w:cstheme="majorHAnsi"/>
          <w:b w:val="0"/>
          <w:szCs w:val="28"/>
          <w:lang w:val="vi-VN"/>
        </w:rPr>
        <w:t>-202</w:t>
      </w:r>
      <w:r w:rsidR="0042499D" w:rsidRPr="00F202A7">
        <w:rPr>
          <w:rFonts w:asciiTheme="majorHAnsi" w:eastAsia="Arial" w:hAnsiTheme="majorHAnsi" w:cstheme="majorHAnsi"/>
          <w:b w:val="0"/>
          <w:szCs w:val="28"/>
          <w:lang w:val="vi-VN"/>
        </w:rPr>
        <w:t>6</w:t>
      </w:r>
      <w:bookmarkEnd w:id="1"/>
      <w:r w:rsidR="00B764CB" w:rsidRPr="00F202A7">
        <w:rPr>
          <w:rFonts w:asciiTheme="majorHAnsi" w:eastAsia="Arial" w:hAnsiTheme="majorHAnsi" w:cstheme="majorHAnsi"/>
          <w:b w:val="0"/>
          <w:szCs w:val="28"/>
          <w:lang w:val="vi-VN"/>
        </w:rPr>
        <w:t>,</w:t>
      </w:r>
      <w:r w:rsidR="00466923" w:rsidRPr="00BE685F">
        <w:rPr>
          <w:rFonts w:asciiTheme="majorHAnsi" w:eastAsia="Arial" w:hAnsiTheme="majorHAnsi" w:cstheme="majorHAnsi"/>
          <w:b w:val="0"/>
          <w:szCs w:val="28"/>
          <w:lang w:val="vi-VN"/>
        </w:rPr>
        <w:t xml:space="preserve"> </w:t>
      </w:r>
      <w:r w:rsidR="008A1DF2" w:rsidRPr="00F202A7">
        <w:rPr>
          <w:rFonts w:asciiTheme="majorHAnsi" w:eastAsia="Arial" w:hAnsiTheme="majorHAnsi" w:cstheme="majorHAnsi"/>
          <w:b w:val="0"/>
          <w:szCs w:val="28"/>
          <w:lang w:val="vi-VN"/>
        </w:rPr>
        <w:t>Uỷ ban nhân dân</w:t>
      </w:r>
      <w:r w:rsidR="00466923" w:rsidRPr="00BE685F">
        <w:rPr>
          <w:rFonts w:asciiTheme="majorHAnsi" w:eastAsia="Arial" w:hAnsiTheme="majorHAnsi" w:cstheme="majorHAnsi"/>
          <w:b w:val="0"/>
          <w:szCs w:val="28"/>
          <w:lang w:val="vi-VN"/>
        </w:rPr>
        <w:t xml:space="preserve"> huyện báo cáo c</w:t>
      </w:r>
      <w:r w:rsidRPr="00BE685F">
        <w:rPr>
          <w:rFonts w:asciiTheme="majorHAnsi" w:hAnsiTheme="majorHAnsi" w:cstheme="majorHAnsi"/>
          <w:b w:val="0"/>
          <w:szCs w:val="28"/>
          <w:lang w:val="vi-VN"/>
        </w:rPr>
        <w:t>ông tác phòng</w:t>
      </w:r>
      <w:r w:rsidR="008A1DF2" w:rsidRPr="00F202A7">
        <w:rPr>
          <w:rFonts w:asciiTheme="majorHAnsi" w:hAnsiTheme="majorHAnsi" w:cstheme="majorHAnsi"/>
          <w:b w:val="0"/>
          <w:szCs w:val="28"/>
          <w:lang w:val="vi-VN"/>
        </w:rPr>
        <w:t>,</w:t>
      </w:r>
      <w:r w:rsidRPr="00BE685F">
        <w:rPr>
          <w:rFonts w:asciiTheme="majorHAnsi" w:hAnsiTheme="majorHAnsi" w:cstheme="majorHAnsi"/>
          <w:b w:val="0"/>
          <w:szCs w:val="28"/>
          <w:lang w:val="vi-VN"/>
        </w:rPr>
        <w:t xml:space="preserve"> chống tội phạm</w:t>
      </w:r>
      <w:r w:rsidR="00466923" w:rsidRPr="00BE685F">
        <w:rPr>
          <w:rFonts w:asciiTheme="majorHAnsi" w:hAnsiTheme="majorHAnsi" w:cstheme="majorHAnsi"/>
          <w:b w:val="0"/>
          <w:szCs w:val="28"/>
          <w:lang w:val="vi-VN"/>
        </w:rPr>
        <w:t xml:space="preserve"> (PCTP)</w:t>
      </w:r>
      <w:r w:rsidRPr="00BE685F">
        <w:rPr>
          <w:rFonts w:asciiTheme="majorHAnsi" w:hAnsiTheme="majorHAnsi" w:cstheme="majorHAnsi"/>
          <w:b w:val="0"/>
          <w:szCs w:val="28"/>
          <w:lang w:val="vi-VN"/>
        </w:rPr>
        <w:t xml:space="preserve"> và vi phạm pháp luậ</w:t>
      </w:r>
      <w:r w:rsidR="00466923" w:rsidRPr="00BE685F">
        <w:rPr>
          <w:rFonts w:asciiTheme="majorHAnsi" w:hAnsiTheme="majorHAnsi" w:cstheme="majorHAnsi"/>
          <w:b w:val="0"/>
          <w:szCs w:val="28"/>
          <w:lang w:val="vi-VN"/>
        </w:rPr>
        <w:t xml:space="preserve">t </w:t>
      </w:r>
      <w:r w:rsidR="008A1DF2" w:rsidRPr="00F202A7">
        <w:rPr>
          <w:rFonts w:asciiTheme="majorHAnsi" w:hAnsiTheme="majorHAnsi" w:cstheme="majorHAnsi"/>
          <w:b w:val="0"/>
          <w:szCs w:val="28"/>
          <w:lang w:val="vi-VN"/>
        </w:rPr>
        <w:t>năm</w:t>
      </w:r>
      <w:r w:rsidRPr="00BE685F">
        <w:rPr>
          <w:rFonts w:asciiTheme="majorHAnsi" w:hAnsiTheme="majorHAnsi" w:cstheme="majorHAnsi"/>
          <w:b w:val="0"/>
          <w:szCs w:val="28"/>
          <w:lang w:val="vi-VN"/>
        </w:rPr>
        <w:t xml:space="preserve"> 20</w:t>
      </w:r>
      <w:r w:rsidR="00C93B37" w:rsidRPr="00BE685F">
        <w:rPr>
          <w:rFonts w:asciiTheme="majorHAnsi" w:hAnsiTheme="majorHAnsi" w:cstheme="majorHAnsi"/>
          <w:b w:val="0"/>
          <w:szCs w:val="28"/>
          <w:lang w:val="vi-VN"/>
        </w:rPr>
        <w:t>2</w:t>
      </w:r>
      <w:r w:rsidR="00BE685F" w:rsidRPr="00F202A7">
        <w:rPr>
          <w:rFonts w:asciiTheme="majorHAnsi" w:hAnsiTheme="majorHAnsi" w:cstheme="majorHAnsi"/>
          <w:b w:val="0"/>
          <w:szCs w:val="28"/>
          <w:lang w:val="vi-VN"/>
        </w:rPr>
        <w:t>3</w:t>
      </w:r>
      <w:r w:rsidR="008A1DF2" w:rsidRPr="00F202A7">
        <w:rPr>
          <w:rFonts w:asciiTheme="majorHAnsi" w:hAnsiTheme="majorHAnsi" w:cstheme="majorHAnsi"/>
          <w:b w:val="0"/>
          <w:szCs w:val="28"/>
          <w:lang w:val="vi-VN"/>
        </w:rPr>
        <w:t>,</w:t>
      </w:r>
      <w:r w:rsidRPr="00BE685F">
        <w:rPr>
          <w:rFonts w:asciiTheme="majorHAnsi" w:hAnsiTheme="majorHAnsi" w:cstheme="majorHAnsi"/>
          <w:b w:val="0"/>
          <w:szCs w:val="28"/>
          <w:lang w:val="vi-VN"/>
        </w:rPr>
        <w:t xml:space="preserve"> </w:t>
      </w:r>
      <w:r w:rsidR="00466923" w:rsidRPr="00BE685F">
        <w:rPr>
          <w:rFonts w:asciiTheme="majorHAnsi" w:hAnsiTheme="majorHAnsi" w:cstheme="majorHAnsi"/>
          <w:b w:val="0"/>
          <w:szCs w:val="28"/>
          <w:lang w:val="vi-VN"/>
        </w:rPr>
        <w:t>như sau:</w:t>
      </w:r>
    </w:p>
    <w:p w14:paraId="7246B0DC" w14:textId="77777777" w:rsidR="00466923" w:rsidRPr="00F202A7" w:rsidRDefault="00466923" w:rsidP="00C362D9">
      <w:pPr>
        <w:pStyle w:val="Vnbnnidung30"/>
        <w:spacing w:before="60" w:after="60" w:line="360" w:lineRule="exact"/>
        <w:ind w:firstLine="740"/>
        <w:jc w:val="both"/>
        <w:rPr>
          <w:rFonts w:asciiTheme="majorHAnsi" w:hAnsiTheme="majorHAnsi" w:cstheme="majorHAnsi"/>
          <w:sz w:val="26"/>
          <w:szCs w:val="26"/>
          <w:lang w:val="vi-VN"/>
        </w:rPr>
      </w:pPr>
      <w:r w:rsidRPr="00BE685F">
        <w:rPr>
          <w:rFonts w:asciiTheme="majorHAnsi" w:hAnsiTheme="majorHAnsi" w:cstheme="majorHAnsi"/>
          <w:sz w:val="26"/>
          <w:szCs w:val="26"/>
          <w:lang w:val="vi-VN"/>
        </w:rPr>
        <w:t xml:space="preserve">I. </w:t>
      </w:r>
      <w:r w:rsidR="00B5113F" w:rsidRPr="00F202A7">
        <w:rPr>
          <w:rFonts w:asciiTheme="majorHAnsi" w:hAnsiTheme="majorHAnsi" w:cstheme="majorHAnsi"/>
          <w:sz w:val="26"/>
          <w:szCs w:val="26"/>
          <w:lang w:val="vi-VN"/>
        </w:rPr>
        <w:t>CÔNG TÁC CHỈ ĐẠO, TRIỂN KHAI THỰC HIỆN</w:t>
      </w:r>
    </w:p>
    <w:p w14:paraId="1CFBDBFD" w14:textId="61EC7120" w:rsidR="00E11632" w:rsidRPr="00F202A7" w:rsidRDefault="001E0533" w:rsidP="00C362D9">
      <w:pPr>
        <w:widowControl w:val="0"/>
        <w:spacing w:before="60" w:after="60" w:line="360" w:lineRule="exact"/>
        <w:ind w:firstLine="720"/>
        <w:jc w:val="both"/>
        <w:rPr>
          <w:rFonts w:asciiTheme="majorHAnsi" w:hAnsiTheme="majorHAnsi" w:cstheme="majorHAnsi"/>
          <w:sz w:val="28"/>
          <w:szCs w:val="28"/>
          <w:lang w:val="vi-VN"/>
        </w:rPr>
      </w:pPr>
      <w:r w:rsidRPr="00F202A7">
        <w:rPr>
          <w:rFonts w:asciiTheme="majorHAnsi" w:hAnsiTheme="majorHAnsi" w:cstheme="majorHAnsi"/>
          <w:sz w:val="28"/>
          <w:szCs w:val="28"/>
          <w:lang w:val="vi-VN"/>
        </w:rPr>
        <w:t xml:space="preserve">Uỷ ban nhân dân huyện </w:t>
      </w:r>
      <w:r w:rsidR="00B764CB" w:rsidRPr="00F202A7">
        <w:rPr>
          <w:rFonts w:asciiTheme="majorHAnsi" w:hAnsiTheme="majorHAnsi" w:cstheme="majorHAnsi"/>
          <w:sz w:val="28"/>
          <w:szCs w:val="28"/>
          <w:lang w:val="vi-VN"/>
        </w:rPr>
        <w:t xml:space="preserve">đã </w:t>
      </w:r>
      <w:r w:rsidR="009E1B6A" w:rsidRPr="00F202A7">
        <w:rPr>
          <w:rFonts w:asciiTheme="majorHAnsi" w:hAnsiTheme="majorHAnsi" w:cstheme="majorHAnsi"/>
          <w:sz w:val="28"/>
          <w:szCs w:val="28"/>
          <w:lang w:val="vi-VN"/>
        </w:rPr>
        <w:t>chỉ đạo các cấp, các ngành tiếp tục thực hiện</w:t>
      </w:r>
      <w:r w:rsidR="00236C91" w:rsidRPr="00BE685F">
        <w:rPr>
          <w:rFonts w:asciiTheme="majorHAnsi" w:hAnsiTheme="majorHAnsi" w:cstheme="majorHAnsi"/>
          <w:sz w:val="28"/>
          <w:szCs w:val="28"/>
          <w:lang w:val="vi-VN"/>
        </w:rPr>
        <w:t xml:space="preserve"> </w:t>
      </w:r>
      <w:r w:rsidR="00236C91" w:rsidRPr="00BE685F">
        <w:rPr>
          <w:rFonts w:asciiTheme="majorHAnsi" w:hAnsiTheme="majorHAnsi" w:cstheme="majorHAnsi"/>
          <w:sz w:val="28"/>
          <w:szCs w:val="28"/>
          <w:lang w:val="pt-BR"/>
        </w:rPr>
        <w:t xml:space="preserve">Chỉ thị số 46-CT/TW ngày 22/6/2015 của Bộ Chính trị (khóa XI) về </w:t>
      </w:r>
      <w:r w:rsidR="00236C91" w:rsidRPr="00BE685F">
        <w:rPr>
          <w:rFonts w:asciiTheme="majorHAnsi" w:hAnsiTheme="majorHAnsi" w:cstheme="majorHAnsi"/>
          <w:i/>
          <w:sz w:val="28"/>
          <w:szCs w:val="28"/>
          <w:lang w:val="pt-BR"/>
        </w:rPr>
        <w:t xml:space="preserve">"Tăng cường sự lãnh đạo của Đảng đối với công tác đảm bảo an ninh trật tự trong tình hình mới"; </w:t>
      </w:r>
      <w:r w:rsidR="00236C91" w:rsidRPr="00BE685F">
        <w:rPr>
          <w:rFonts w:asciiTheme="majorHAnsi" w:hAnsiTheme="majorHAnsi" w:cstheme="majorHAnsi"/>
          <w:sz w:val="28"/>
          <w:szCs w:val="28"/>
          <w:lang w:val="pt-BR"/>
        </w:rPr>
        <w:t xml:space="preserve">Nghị quyết số 63/NQ-QH của Quốc hội về tăng cường các biện pháp đấu tranh phòng, chống tội phạm; Chiến lược quốc gia phòng chống tội phạm giai đoạn 2015-2025, định hướng 2030; Chỉ thị </w:t>
      </w:r>
      <w:r w:rsidR="00B764CB" w:rsidRPr="00BE685F">
        <w:rPr>
          <w:rFonts w:asciiTheme="majorHAnsi" w:hAnsiTheme="majorHAnsi" w:cstheme="majorHAnsi"/>
          <w:sz w:val="28"/>
          <w:szCs w:val="28"/>
          <w:lang w:val="pt-BR"/>
        </w:rPr>
        <w:t xml:space="preserve">số </w:t>
      </w:r>
      <w:r w:rsidR="00236C91" w:rsidRPr="00BE685F">
        <w:rPr>
          <w:rFonts w:asciiTheme="majorHAnsi" w:hAnsiTheme="majorHAnsi" w:cstheme="majorHAnsi"/>
          <w:sz w:val="28"/>
          <w:szCs w:val="28"/>
          <w:lang w:val="pt-BR"/>
        </w:rPr>
        <w:t>06/2008/CT-TTg</w:t>
      </w:r>
      <w:r w:rsidR="002B2FC1" w:rsidRPr="00BE685F">
        <w:rPr>
          <w:rFonts w:asciiTheme="majorHAnsi" w:hAnsiTheme="majorHAnsi" w:cstheme="majorHAnsi"/>
          <w:sz w:val="28"/>
          <w:szCs w:val="28"/>
          <w:lang w:val="pt-BR"/>
        </w:rPr>
        <w:t>,</w:t>
      </w:r>
      <w:r w:rsidR="00236C91" w:rsidRPr="00BE685F">
        <w:rPr>
          <w:rFonts w:asciiTheme="majorHAnsi" w:hAnsiTheme="majorHAnsi" w:cstheme="majorHAnsi"/>
          <w:sz w:val="28"/>
          <w:szCs w:val="28"/>
          <w:lang w:val="pt-BR"/>
        </w:rPr>
        <w:t xml:space="preserve"> ngày 01/02/2008 của </w:t>
      </w:r>
      <w:r w:rsidR="002B2FC1" w:rsidRPr="00BE685F">
        <w:rPr>
          <w:rFonts w:asciiTheme="majorHAnsi" w:hAnsiTheme="majorHAnsi" w:cstheme="majorHAnsi"/>
          <w:sz w:val="28"/>
          <w:szCs w:val="28"/>
          <w:lang w:val="pt-BR"/>
        </w:rPr>
        <w:t>T</w:t>
      </w:r>
      <w:r w:rsidR="00236C91" w:rsidRPr="00BE685F">
        <w:rPr>
          <w:rFonts w:asciiTheme="majorHAnsi" w:hAnsiTheme="majorHAnsi" w:cstheme="majorHAnsi"/>
          <w:sz w:val="28"/>
          <w:szCs w:val="28"/>
          <w:lang w:val="pt-BR"/>
        </w:rPr>
        <w:t>hủ tướng Chính phủ về phát huy vai trò người có uy tín trong đồng bào dân tộc thiểu số trong sự nghiệp xây dựng và bảo vệ Tổ quốc</w:t>
      </w:r>
      <w:r w:rsidR="00393221" w:rsidRPr="00BE685F">
        <w:rPr>
          <w:rFonts w:asciiTheme="majorHAnsi" w:hAnsiTheme="majorHAnsi" w:cstheme="majorHAnsi"/>
          <w:sz w:val="28"/>
          <w:szCs w:val="28"/>
          <w:lang w:val="pt-BR"/>
        </w:rPr>
        <w:t xml:space="preserve">; </w:t>
      </w:r>
      <w:r w:rsidR="00393221" w:rsidRPr="00F202A7">
        <w:rPr>
          <w:sz w:val="28"/>
          <w:szCs w:val="28"/>
          <w:lang w:val="vi-VN"/>
        </w:rPr>
        <w:t>Kết luận số 31-KL/TU</w:t>
      </w:r>
      <w:r w:rsidR="002B2FC1" w:rsidRPr="00F202A7">
        <w:rPr>
          <w:sz w:val="28"/>
          <w:szCs w:val="28"/>
          <w:lang w:val="vi-VN"/>
        </w:rPr>
        <w:t>,</w:t>
      </w:r>
      <w:r w:rsidR="00801AB5" w:rsidRPr="00F202A7">
        <w:rPr>
          <w:sz w:val="28"/>
          <w:szCs w:val="28"/>
          <w:lang w:val="vi-VN"/>
        </w:rPr>
        <w:t xml:space="preserve"> ngày 23/02/2021 của Ban C</w:t>
      </w:r>
      <w:r w:rsidR="00393221" w:rsidRPr="00F202A7">
        <w:rPr>
          <w:sz w:val="28"/>
          <w:szCs w:val="28"/>
          <w:lang w:val="vi-VN"/>
        </w:rPr>
        <w:t>hấp hành Đảng bộ tỉnh về tiếp tục thực hiện Đề án đảm bảo an ninh, trật tự trên địa bàn tỉnh Lai Châu đến năm 2025</w:t>
      </w:r>
      <w:r w:rsidR="00236C91" w:rsidRPr="00BE685F">
        <w:rPr>
          <w:rFonts w:asciiTheme="majorHAnsi" w:hAnsiTheme="majorHAnsi" w:cstheme="majorHAnsi"/>
          <w:sz w:val="28"/>
          <w:szCs w:val="28"/>
          <w:lang w:val="pt-BR"/>
        </w:rPr>
        <w:t>.</w:t>
      </w:r>
      <w:r w:rsidR="00236C91" w:rsidRPr="00BE685F">
        <w:rPr>
          <w:rFonts w:asciiTheme="majorHAnsi" w:hAnsiTheme="majorHAnsi" w:cstheme="majorHAnsi"/>
          <w:sz w:val="28"/>
          <w:szCs w:val="28"/>
          <w:lang w:val="vi-VN"/>
        </w:rPr>
        <w:t>..</w:t>
      </w:r>
      <w:r w:rsidR="007A48C0" w:rsidRPr="00F202A7">
        <w:rPr>
          <w:rFonts w:asciiTheme="majorHAnsi" w:hAnsiTheme="majorHAnsi" w:cstheme="majorHAnsi"/>
          <w:sz w:val="28"/>
          <w:szCs w:val="28"/>
          <w:lang w:val="vi-VN"/>
        </w:rPr>
        <w:t xml:space="preserve"> </w:t>
      </w:r>
    </w:p>
    <w:p w14:paraId="05333A54" w14:textId="6449F65E" w:rsidR="00235BD8" w:rsidRPr="00BE685F" w:rsidRDefault="00AE192E" w:rsidP="00C362D9">
      <w:pPr>
        <w:widowControl w:val="0"/>
        <w:spacing w:before="60" w:after="60" w:line="360" w:lineRule="exact"/>
        <w:ind w:firstLine="720"/>
        <w:jc w:val="both"/>
        <w:rPr>
          <w:rFonts w:asciiTheme="majorHAnsi" w:hAnsiTheme="majorHAnsi" w:cstheme="majorHAnsi"/>
          <w:sz w:val="28"/>
          <w:szCs w:val="28"/>
          <w:lang w:val="vi-VN"/>
        </w:rPr>
      </w:pPr>
      <w:r w:rsidRPr="00F202A7">
        <w:rPr>
          <w:rFonts w:asciiTheme="majorHAnsi" w:hAnsiTheme="majorHAnsi" w:cstheme="majorHAnsi"/>
          <w:sz w:val="28"/>
          <w:szCs w:val="28"/>
          <w:lang w:val="vi-VN"/>
        </w:rPr>
        <w:t>C</w:t>
      </w:r>
      <w:r w:rsidR="00235BD8" w:rsidRPr="00BE685F">
        <w:rPr>
          <w:rFonts w:asciiTheme="majorHAnsi" w:hAnsiTheme="majorHAnsi" w:cstheme="majorHAnsi"/>
          <w:sz w:val="28"/>
          <w:szCs w:val="28"/>
          <w:lang w:val="vi-VN"/>
        </w:rPr>
        <w:t xml:space="preserve">hỉ đạo </w:t>
      </w:r>
      <w:r w:rsidR="00E534C0" w:rsidRPr="00F202A7">
        <w:rPr>
          <w:rFonts w:asciiTheme="majorHAnsi" w:hAnsiTheme="majorHAnsi" w:cstheme="majorHAnsi"/>
          <w:sz w:val="28"/>
          <w:szCs w:val="28"/>
          <w:lang w:val="vi-VN"/>
        </w:rPr>
        <w:t xml:space="preserve">các </w:t>
      </w:r>
      <w:r w:rsidR="007A48C0" w:rsidRPr="00F202A7">
        <w:rPr>
          <w:rFonts w:asciiTheme="majorHAnsi" w:hAnsiTheme="majorHAnsi" w:cstheme="majorHAnsi"/>
          <w:sz w:val="28"/>
          <w:szCs w:val="28"/>
          <w:lang w:val="vi-VN"/>
        </w:rPr>
        <w:t xml:space="preserve">Ban </w:t>
      </w:r>
      <w:r w:rsidR="00801AB5" w:rsidRPr="00F202A7">
        <w:rPr>
          <w:rFonts w:asciiTheme="majorHAnsi" w:hAnsiTheme="majorHAnsi" w:cstheme="majorHAnsi"/>
          <w:sz w:val="28"/>
          <w:szCs w:val="28"/>
          <w:lang w:val="vi-VN"/>
        </w:rPr>
        <w:t>C</w:t>
      </w:r>
      <w:r w:rsidR="007A48C0" w:rsidRPr="00F202A7">
        <w:rPr>
          <w:rFonts w:asciiTheme="majorHAnsi" w:hAnsiTheme="majorHAnsi" w:cstheme="majorHAnsi"/>
          <w:sz w:val="28"/>
          <w:szCs w:val="28"/>
          <w:lang w:val="vi-VN"/>
        </w:rPr>
        <w:t>hỉ đạo</w:t>
      </w:r>
      <w:r w:rsidR="00E534C0" w:rsidRPr="00F202A7">
        <w:rPr>
          <w:rFonts w:asciiTheme="majorHAnsi" w:hAnsiTheme="majorHAnsi" w:cstheme="majorHAnsi"/>
          <w:sz w:val="28"/>
          <w:szCs w:val="28"/>
          <w:lang w:val="vi-VN"/>
        </w:rPr>
        <w:t>:</w:t>
      </w:r>
      <w:r w:rsidR="00235BD8" w:rsidRPr="00BE685F">
        <w:rPr>
          <w:rFonts w:asciiTheme="majorHAnsi" w:hAnsiTheme="majorHAnsi" w:cstheme="majorHAnsi"/>
          <w:sz w:val="28"/>
          <w:szCs w:val="28"/>
          <w:lang w:val="vi-VN"/>
        </w:rPr>
        <w:t xml:space="preserve"> </w:t>
      </w:r>
      <w:r w:rsidR="00E534C0" w:rsidRPr="00F202A7">
        <w:rPr>
          <w:rFonts w:asciiTheme="majorHAnsi" w:hAnsiTheme="majorHAnsi" w:cstheme="majorHAnsi"/>
          <w:sz w:val="28"/>
          <w:szCs w:val="28"/>
          <w:lang w:val="vi-VN"/>
        </w:rPr>
        <w:t>P</w:t>
      </w:r>
      <w:r w:rsidR="00235BD8" w:rsidRPr="00BE685F">
        <w:rPr>
          <w:rFonts w:asciiTheme="majorHAnsi" w:hAnsiTheme="majorHAnsi" w:cstheme="majorHAnsi"/>
          <w:sz w:val="28"/>
          <w:szCs w:val="28"/>
          <w:lang w:val="vi-VN"/>
        </w:rPr>
        <w:t xml:space="preserve">hòng, chống tội phạm tệ nạn xã hội; xây dựng phong trào toàn dân bảo vệ ANTQ; an toàn giao thông huyện </w:t>
      </w:r>
      <w:r w:rsidR="00236C91" w:rsidRPr="00BE685F">
        <w:rPr>
          <w:rFonts w:asciiTheme="majorHAnsi" w:hAnsiTheme="majorHAnsi" w:cstheme="majorHAnsi"/>
          <w:sz w:val="28"/>
          <w:szCs w:val="28"/>
          <w:lang w:val="vi-VN"/>
        </w:rPr>
        <w:t xml:space="preserve">chủ động làm tốt công tác </w:t>
      </w:r>
      <w:r w:rsidR="00235BD8" w:rsidRPr="00BE685F">
        <w:rPr>
          <w:rFonts w:asciiTheme="majorHAnsi" w:hAnsiTheme="majorHAnsi" w:cstheme="majorHAnsi"/>
          <w:sz w:val="28"/>
          <w:szCs w:val="28"/>
          <w:lang w:val="vi-VN"/>
        </w:rPr>
        <w:t xml:space="preserve">phòng chống tội phạm, phòng chống ma túy, phòng chống mua bán người và tệ nạn xã hội trên địa bàn huyện. Qua đó, đẩy mạnh tối đa hoạt động phòng chống tội phạm từ cấp cơ sở, huy động quần chúng Nhân dân tham gia cùng với lực lượng Công an và các lực lượng chức năng trong việc giải quyết các vấn đề về an ninh trật tự </w:t>
      </w:r>
      <w:r w:rsidR="00AD2C29" w:rsidRPr="00BE685F">
        <w:rPr>
          <w:rFonts w:asciiTheme="majorHAnsi" w:hAnsiTheme="majorHAnsi" w:cstheme="majorHAnsi"/>
          <w:sz w:val="28"/>
          <w:szCs w:val="28"/>
          <w:lang w:val="vi-VN"/>
        </w:rPr>
        <w:t>tại địa bàn</w:t>
      </w:r>
      <w:r w:rsidR="00235BD8" w:rsidRPr="00BE685F">
        <w:rPr>
          <w:rFonts w:asciiTheme="majorHAnsi" w:hAnsiTheme="majorHAnsi" w:cstheme="majorHAnsi"/>
          <w:sz w:val="28"/>
          <w:szCs w:val="28"/>
          <w:lang w:val="vi-VN"/>
        </w:rPr>
        <w:t>.</w:t>
      </w:r>
    </w:p>
    <w:p w14:paraId="2EA86845" w14:textId="2F0AF58B" w:rsidR="007F7E33" w:rsidRPr="00BE685F" w:rsidRDefault="00801AB5" w:rsidP="00C362D9">
      <w:pPr>
        <w:widowControl w:val="0"/>
        <w:spacing w:before="60" w:after="60" w:line="360" w:lineRule="exact"/>
        <w:ind w:firstLine="720"/>
        <w:jc w:val="both"/>
        <w:rPr>
          <w:lang w:val="es-UY" w:eastAsia="vi-VN"/>
        </w:rPr>
      </w:pPr>
      <w:r w:rsidRPr="00F202A7">
        <w:rPr>
          <w:rFonts w:asciiTheme="majorHAnsi" w:hAnsiTheme="majorHAnsi" w:cstheme="majorHAnsi"/>
          <w:sz w:val="28"/>
          <w:szCs w:val="28"/>
          <w:lang w:val="vi-VN"/>
        </w:rPr>
        <w:t>Chỉ đạo l</w:t>
      </w:r>
      <w:r w:rsidR="00E11632" w:rsidRPr="00F202A7">
        <w:rPr>
          <w:rFonts w:asciiTheme="majorHAnsi" w:hAnsiTheme="majorHAnsi" w:cstheme="majorHAnsi"/>
          <w:sz w:val="28"/>
          <w:szCs w:val="28"/>
          <w:lang w:val="vi-VN"/>
        </w:rPr>
        <w:t xml:space="preserve">ực lượng Công an phát huy vai trò nòng cốt trong thực hiện công tác đảm bảo ANTT, tham mưu </w:t>
      </w:r>
      <w:r w:rsidRPr="00F202A7">
        <w:rPr>
          <w:rFonts w:asciiTheme="majorHAnsi" w:hAnsiTheme="majorHAnsi" w:cstheme="majorHAnsi"/>
          <w:sz w:val="28"/>
          <w:szCs w:val="28"/>
          <w:lang w:val="vi-VN"/>
        </w:rPr>
        <w:t>c</w:t>
      </w:r>
      <w:r w:rsidR="00EF699A" w:rsidRPr="00F202A7">
        <w:rPr>
          <w:rFonts w:asciiTheme="majorHAnsi" w:hAnsiTheme="majorHAnsi" w:cstheme="majorHAnsi"/>
          <w:sz w:val="28"/>
          <w:szCs w:val="28"/>
          <w:lang w:val="vi-VN"/>
        </w:rPr>
        <w:t xml:space="preserve">ấp uỷ, </w:t>
      </w:r>
      <w:r w:rsidRPr="00F202A7">
        <w:rPr>
          <w:rFonts w:asciiTheme="majorHAnsi" w:hAnsiTheme="majorHAnsi" w:cstheme="majorHAnsi"/>
          <w:sz w:val="28"/>
          <w:szCs w:val="28"/>
          <w:lang w:val="vi-VN"/>
        </w:rPr>
        <w:t>c</w:t>
      </w:r>
      <w:r w:rsidR="00EF699A" w:rsidRPr="00F202A7">
        <w:rPr>
          <w:rFonts w:asciiTheme="majorHAnsi" w:hAnsiTheme="majorHAnsi" w:cstheme="majorHAnsi"/>
          <w:sz w:val="28"/>
          <w:szCs w:val="28"/>
          <w:lang w:val="vi-VN"/>
        </w:rPr>
        <w:t>hính quyền địa phương phát động mạnh mẽ phong trào toàn dân bảo vệ an ninh Tổ quốc; xây dựng các kế hoạch phối hợp tấn công, truy quét tội phạm; bảo vệ an toàn tuyệt đối các mục tiêu trọng điểm về chính trị,  kinh tế, quốc phòng</w:t>
      </w:r>
      <w:r w:rsidR="002B2FC1" w:rsidRPr="00F202A7">
        <w:rPr>
          <w:rFonts w:asciiTheme="majorHAnsi" w:hAnsiTheme="majorHAnsi" w:cstheme="majorHAnsi"/>
          <w:sz w:val="28"/>
          <w:szCs w:val="28"/>
          <w:lang w:val="vi-VN"/>
        </w:rPr>
        <w:t>-</w:t>
      </w:r>
      <w:r w:rsidR="00EF699A" w:rsidRPr="00F202A7">
        <w:rPr>
          <w:rFonts w:asciiTheme="majorHAnsi" w:hAnsiTheme="majorHAnsi" w:cstheme="majorHAnsi"/>
          <w:sz w:val="28"/>
          <w:szCs w:val="28"/>
          <w:lang w:val="vi-VN"/>
        </w:rPr>
        <w:t xml:space="preserve"> </w:t>
      </w:r>
      <w:r w:rsidR="002B2FC1" w:rsidRPr="00F202A7">
        <w:rPr>
          <w:rFonts w:asciiTheme="majorHAnsi" w:hAnsiTheme="majorHAnsi" w:cstheme="majorHAnsi"/>
          <w:sz w:val="28"/>
          <w:szCs w:val="28"/>
          <w:lang w:val="vi-VN"/>
        </w:rPr>
        <w:t xml:space="preserve">an ninh </w:t>
      </w:r>
      <w:r w:rsidR="00EF699A" w:rsidRPr="00F202A7">
        <w:rPr>
          <w:rFonts w:asciiTheme="majorHAnsi" w:hAnsiTheme="majorHAnsi" w:cstheme="majorHAnsi"/>
          <w:sz w:val="28"/>
          <w:szCs w:val="28"/>
          <w:lang w:val="vi-VN"/>
        </w:rPr>
        <w:t xml:space="preserve">quan trọng của huyện; </w:t>
      </w:r>
      <w:r w:rsidR="007F7E33" w:rsidRPr="00BE685F">
        <w:rPr>
          <w:sz w:val="28"/>
          <w:szCs w:val="28"/>
          <w:lang w:val="es-UY" w:eastAsia="vi-VN"/>
        </w:rPr>
        <w:t xml:space="preserve">mở các đợt cao điểm để tập trung đấu tranh như: Đợt cao điểm tấn công, trấn áp tội phạm bảo đảm ANTT dịp Tết Nguyên đán </w:t>
      </w:r>
      <w:r w:rsidR="008058F6">
        <w:rPr>
          <w:sz w:val="28"/>
          <w:szCs w:val="28"/>
          <w:lang w:val="es-UY" w:eastAsia="vi-VN"/>
        </w:rPr>
        <w:t>Qu</w:t>
      </w:r>
      <w:r w:rsidR="008058F6" w:rsidRPr="008058F6">
        <w:rPr>
          <w:sz w:val="28"/>
          <w:szCs w:val="28"/>
          <w:lang w:val="es-UY" w:eastAsia="vi-VN"/>
        </w:rPr>
        <w:t>ý</w:t>
      </w:r>
      <w:r w:rsidR="008058F6">
        <w:rPr>
          <w:sz w:val="28"/>
          <w:szCs w:val="28"/>
          <w:lang w:val="es-UY" w:eastAsia="vi-VN"/>
        </w:rPr>
        <w:t xml:space="preserve"> M</w:t>
      </w:r>
      <w:r w:rsidR="008058F6" w:rsidRPr="008058F6">
        <w:rPr>
          <w:sz w:val="28"/>
          <w:szCs w:val="28"/>
          <w:lang w:val="es-UY" w:eastAsia="vi-VN"/>
        </w:rPr>
        <w:t>ã</w:t>
      </w:r>
      <w:r w:rsidR="008058F6">
        <w:rPr>
          <w:sz w:val="28"/>
          <w:szCs w:val="28"/>
          <w:lang w:val="es-UY" w:eastAsia="vi-VN"/>
        </w:rPr>
        <w:t>o n</w:t>
      </w:r>
      <w:r w:rsidR="008058F6" w:rsidRPr="008058F6">
        <w:rPr>
          <w:sz w:val="28"/>
          <w:szCs w:val="28"/>
          <w:lang w:val="es-UY" w:eastAsia="vi-VN"/>
        </w:rPr>
        <w:t>ă</w:t>
      </w:r>
      <w:r w:rsidR="008058F6">
        <w:rPr>
          <w:sz w:val="28"/>
          <w:szCs w:val="28"/>
          <w:lang w:val="es-UY" w:eastAsia="vi-VN"/>
        </w:rPr>
        <w:t>m 2023</w:t>
      </w:r>
      <w:r w:rsidR="007F7E33" w:rsidRPr="00BE685F">
        <w:rPr>
          <w:sz w:val="28"/>
          <w:szCs w:val="28"/>
          <w:lang w:val="es-UY" w:eastAsia="vi-VN"/>
        </w:rPr>
        <w:t xml:space="preserve">; </w:t>
      </w:r>
      <w:r w:rsidR="007F7E33" w:rsidRPr="00BE685F">
        <w:rPr>
          <w:bCs/>
          <w:sz w:val="28"/>
          <w:szCs w:val="28"/>
          <w:lang w:val="pt-BR"/>
        </w:rPr>
        <w:t xml:space="preserve">Tháng hành động phòng, chống ma túy, ngày “Quốc tế phòng, chống ma túy” và “Ngày toàn dân phòng, </w:t>
      </w:r>
      <w:r w:rsidR="007F7E33" w:rsidRPr="00BC4317">
        <w:rPr>
          <w:bCs/>
          <w:sz w:val="28"/>
          <w:szCs w:val="28"/>
          <w:lang w:val="pt-BR"/>
        </w:rPr>
        <w:t>chống ma túy” năm 202</w:t>
      </w:r>
      <w:r w:rsidR="008058F6" w:rsidRPr="00BC4317">
        <w:rPr>
          <w:bCs/>
          <w:sz w:val="28"/>
          <w:szCs w:val="28"/>
          <w:lang w:val="pt-BR"/>
        </w:rPr>
        <w:t>3</w:t>
      </w:r>
      <w:r w:rsidR="007F7E33" w:rsidRPr="00F202A7">
        <w:rPr>
          <w:noProof/>
          <w:sz w:val="28"/>
          <w:szCs w:val="28"/>
          <w:lang w:val="vi-VN"/>
        </w:rPr>
        <w:t>;</w:t>
      </w:r>
      <w:r w:rsidR="00330500" w:rsidRPr="00F202A7">
        <w:rPr>
          <w:sz w:val="28"/>
          <w:szCs w:val="28"/>
          <w:lang w:val="vi-VN"/>
        </w:rPr>
        <w:t xml:space="preserve"> </w:t>
      </w:r>
      <w:r w:rsidR="00330500" w:rsidRPr="00BC4317">
        <w:rPr>
          <w:sz w:val="28"/>
          <w:szCs w:val="28"/>
          <w:lang w:val="vi-VN"/>
        </w:rPr>
        <w:t xml:space="preserve">bảo đảm tuyệt đối an ninh, an toàn </w:t>
      </w:r>
      <w:r w:rsidR="00117A2B" w:rsidRPr="00F202A7">
        <w:rPr>
          <w:bCs/>
          <w:sz w:val="28"/>
          <w:szCs w:val="28"/>
          <w:lang w:val="vi-VN"/>
        </w:rPr>
        <w:t xml:space="preserve">Tết </w:t>
      </w:r>
      <w:r w:rsidR="00E534C0" w:rsidRPr="00F202A7">
        <w:rPr>
          <w:bCs/>
          <w:sz w:val="28"/>
          <w:szCs w:val="28"/>
          <w:lang w:val="vi-VN"/>
        </w:rPr>
        <w:t>Đ</w:t>
      </w:r>
      <w:r w:rsidR="00117A2B" w:rsidRPr="00F202A7">
        <w:rPr>
          <w:bCs/>
          <w:sz w:val="28"/>
          <w:szCs w:val="28"/>
          <w:lang w:val="vi-VN"/>
        </w:rPr>
        <w:t>ộc lập</w:t>
      </w:r>
      <w:r w:rsidR="00BC4317" w:rsidRPr="00F202A7">
        <w:rPr>
          <w:bCs/>
          <w:sz w:val="28"/>
          <w:szCs w:val="28"/>
          <w:lang w:val="vi-VN"/>
        </w:rPr>
        <w:t xml:space="preserve"> 2/9</w:t>
      </w:r>
      <w:r w:rsidR="00117A2B" w:rsidRPr="00F202A7">
        <w:rPr>
          <w:bCs/>
          <w:sz w:val="28"/>
          <w:szCs w:val="28"/>
          <w:lang w:val="vi-VN"/>
        </w:rPr>
        <w:t xml:space="preserve">, Ngày hội </w:t>
      </w:r>
      <w:r w:rsidR="000366F6" w:rsidRPr="00F202A7">
        <w:rPr>
          <w:bCs/>
          <w:sz w:val="28"/>
          <w:szCs w:val="28"/>
          <w:lang w:val="vi-VN"/>
        </w:rPr>
        <w:t>V</w:t>
      </w:r>
      <w:r w:rsidR="00117A2B" w:rsidRPr="00F202A7">
        <w:rPr>
          <w:bCs/>
          <w:sz w:val="28"/>
          <w:szCs w:val="28"/>
          <w:lang w:val="vi-VN"/>
        </w:rPr>
        <w:t xml:space="preserve">ăn hóa, thể thao các dân tộc huyện Than Uyên lần thứ XII, Tuần Văn </w:t>
      </w:r>
      <w:r w:rsidR="00117A2B" w:rsidRPr="00F202A7">
        <w:rPr>
          <w:bCs/>
          <w:sz w:val="28"/>
          <w:szCs w:val="28"/>
          <w:lang w:val="vi-VN"/>
        </w:rPr>
        <w:lastRenderedPageBreak/>
        <w:t>hóa - Du lịch Than Uyên năm 2023</w:t>
      </w:r>
      <w:r w:rsidRPr="00F202A7">
        <w:rPr>
          <w:sz w:val="28"/>
          <w:szCs w:val="28"/>
          <w:lang w:val="vi-VN"/>
        </w:rPr>
        <w:t xml:space="preserve">; </w:t>
      </w:r>
      <w:r w:rsidR="00C4394B" w:rsidRPr="00F202A7">
        <w:rPr>
          <w:noProof/>
          <w:sz w:val="28"/>
          <w:szCs w:val="28"/>
          <w:lang w:val="vi-VN"/>
        </w:rPr>
        <w:t>các ngày lễ của tỉnh, huyện</w:t>
      </w:r>
      <w:r w:rsidR="00330500" w:rsidRPr="00F202A7">
        <w:rPr>
          <w:noProof/>
          <w:sz w:val="28"/>
          <w:szCs w:val="28"/>
          <w:lang w:val="vi-VN"/>
        </w:rPr>
        <w:t>…</w:t>
      </w:r>
    </w:p>
    <w:p w14:paraId="7270B12F" w14:textId="0C1C7BE2" w:rsidR="00292F5C" w:rsidRPr="00F202A7" w:rsidRDefault="00EF699A" w:rsidP="00C362D9">
      <w:pPr>
        <w:widowControl w:val="0"/>
        <w:spacing w:before="60" w:after="60" w:line="360" w:lineRule="exact"/>
        <w:ind w:firstLine="720"/>
        <w:jc w:val="both"/>
        <w:rPr>
          <w:b/>
          <w:bCs/>
          <w:sz w:val="26"/>
          <w:szCs w:val="26"/>
          <w:lang w:val="es-UY"/>
        </w:rPr>
      </w:pPr>
      <w:r w:rsidRPr="00F202A7">
        <w:rPr>
          <w:b/>
          <w:bCs/>
          <w:sz w:val="26"/>
          <w:szCs w:val="26"/>
          <w:lang w:val="es-UY"/>
        </w:rPr>
        <w:t xml:space="preserve">II. </w:t>
      </w:r>
      <w:r w:rsidR="00292F5C" w:rsidRPr="00F202A7">
        <w:rPr>
          <w:b/>
          <w:bCs/>
          <w:sz w:val="26"/>
          <w:szCs w:val="26"/>
          <w:lang w:val="es-UY"/>
        </w:rPr>
        <w:t>KẾT QUẢ ĐẤU TRANH PHÒNG CHỐNG TỘI PHẠM</w:t>
      </w:r>
    </w:p>
    <w:p w14:paraId="344644D8" w14:textId="56132675" w:rsidR="00292F5C" w:rsidRPr="00BE685F" w:rsidRDefault="00292F5C" w:rsidP="00C362D9">
      <w:pPr>
        <w:widowControl w:val="0"/>
        <w:spacing w:before="60" w:after="60" w:line="360" w:lineRule="exact"/>
        <w:ind w:firstLine="720"/>
        <w:jc w:val="both"/>
        <w:rPr>
          <w:sz w:val="28"/>
          <w:szCs w:val="28"/>
          <w:lang w:val="pt-BR"/>
        </w:rPr>
      </w:pPr>
      <w:r w:rsidRPr="00BE685F">
        <w:rPr>
          <w:sz w:val="28"/>
          <w:szCs w:val="28"/>
          <w:lang w:val="pt-BR"/>
        </w:rPr>
        <w:t xml:space="preserve">Thực hiện chỉ đạo của </w:t>
      </w:r>
      <w:r w:rsidR="00ED0558" w:rsidRPr="00BE685F">
        <w:rPr>
          <w:sz w:val="28"/>
          <w:szCs w:val="28"/>
          <w:lang w:val="pt-BR"/>
        </w:rPr>
        <w:t xml:space="preserve">Huyện ủy, </w:t>
      </w:r>
      <w:r w:rsidRPr="00BE685F">
        <w:rPr>
          <w:sz w:val="28"/>
          <w:szCs w:val="28"/>
          <w:lang w:val="pt-BR"/>
        </w:rPr>
        <w:t xml:space="preserve">HĐND huyện; UBND </w:t>
      </w:r>
      <w:r w:rsidR="00B82215" w:rsidRPr="00BE685F">
        <w:rPr>
          <w:sz w:val="28"/>
          <w:szCs w:val="28"/>
          <w:lang w:val="pt-BR"/>
        </w:rPr>
        <w:t xml:space="preserve">huyện </w:t>
      </w:r>
      <w:r w:rsidRPr="00BE685F">
        <w:rPr>
          <w:sz w:val="28"/>
          <w:szCs w:val="28"/>
          <w:lang w:val="pt-BR"/>
        </w:rPr>
        <w:t xml:space="preserve">đã chỉ đạo </w:t>
      </w:r>
      <w:r w:rsidR="005A38CE" w:rsidRPr="00BE685F">
        <w:rPr>
          <w:sz w:val="28"/>
          <w:szCs w:val="28"/>
          <w:lang w:val="pt-BR"/>
        </w:rPr>
        <w:t>Công an huyện phối hợp với các đơn vị chức năng</w:t>
      </w:r>
      <w:r w:rsidRPr="00BE685F">
        <w:rPr>
          <w:sz w:val="28"/>
          <w:szCs w:val="28"/>
          <w:lang w:val="pt-BR"/>
        </w:rPr>
        <w:t xml:space="preserve"> triển khai đồng bộ, toàn diện nhiều biện pháp, giải pháp trong đó coi trọng công tác phòng ngừa xã hội, phòng ngừa nghiệp vụ; tập trung các biện pháp đánh trúng, đánh đúng vào các ổ nhóm tội phạm, các điểm, tụ điểm mới nổi lên; triển khai quyết liệt, có hiệu quả các đợt cao điểm chung, cao điểm chuyên đề, kế hoạch nghiệp vụ tấn công, trấn áp tội phạm đảm bảo an ninh, trật tự; duy trì và mở rộng các mô hình, chuyên đề PCTP, qua đó góp phần phát hiện và khám phá nhiều vụ án về tội phạm </w:t>
      </w:r>
      <w:r w:rsidR="00B11A13">
        <w:rPr>
          <w:sz w:val="28"/>
          <w:szCs w:val="28"/>
          <w:lang w:val="pt-BR"/>
        </w:rPr>
        <w:t>h</w:t>
      </w:r>
      <w:r w:rsidR="00B11A13" w:rsidRPr="00B11A13">
        <w:rPr>
          <w:sz w:val="28"/>
          <w:szCs w:val="28"/>
          <w:lang w:val="pt-BR"/>
        </w:rPr>
        <w:t>ìn</w:t>
      </w:r>
      <w:r w:rsidR="00B11A13">
        <w:rPr>
          <w:sz w:val="28"/>
          <w:szCs w:val="28"/>
          <w:lang w:val="pt-BR"/>
        </w:rPr>
        <w:t>h s</w:t>
      </w:r>
      <w:r w:rsidR="00B11A13" w:rsidRPr="00B11A13">
        <w:rPr>
          <w:sz w:val="28"/>
          <w:szCs w:val="28"/>
          <w:lang w:val="pt-BR"/>
        </w:rPr>
        <w:t>ự</w:t>
      </w:r>
      <w:r w:rsidR="00B11A13">
        <w:rPr>
          <w:sz w:val="28"/>
          <w:szCs w:val="28"/>
          <w:lang w:val="pt-BR"/>
        </w:rPr>
        <w:t xml:space="preserve">, </w:t>
      </w:r>
      <w:r w:rsidRPr="00BE685F">
        <w:rPr>
          <w:sz w:val="28"/>
          <w:szCs w:val="28"/>
          <w:lang w:val="pt-BR"/>
        </w:rPr>
        <w:t>ma túy, môi trường</w:t>
      </w:r>
      <w:r w:rsidR="0016308A">
        <w:rPr>
          <w:sz w:val="28"/>
          <w:szCs w:val="28"/>
          <w:lang w:val="pt-BR"/>
        </w:rPr>
        <w:t>;</w:t>
      </w:r>
      <w:r w:rsidRPr="00BE685F">
        <w:rPr>
          <w:sz w:val="28"/>
          <w:szCs w:val="28"/>
          <w:lang w:val="pt-BR"/>
        </w:rPr>
        <w:t xml:space="preserve"> không để tồn tại các tụ điểm về tệ nạn xã hội gây </w:t>
      </w:r>
      <w:r w:rsidR="00E534C0">
        <w:rPr>
          <w:sz w:val="28"/>
          <w:szCs w:val="28"/>
          <w:lang w:val="pt-BR"/>
        </w:rPr>
        <w:t>b</w:t>
      </w:r>
      <w:r w:rsidR="00E534C0" w:rsidRPr="00E534C0">
        <w:rPr>
          <w:sz w:val="28"/>
          <w:szCs w:val="28"/>
          <w:lang w:val="pt-BR"/>
        </w:rPr>
        <w:t>ức</w:t>
      </w:r>
      <w:r w:rsidR="00E534C0">
        <w:rPr>
          <w:sz w:val="28"/>
          <w:szCs w:val="28"/>
          <w:lang w:val="pt-BR"/>
        </w:rPr>
        <w:t xml:space="preserve"> x</w:t>
      </w:r>
      <w:r w:rsidR="00E534C0" w:rsidRPr="00E534C0">
        <w:rPr>
          <w:sz w:val="28"/>
          <w:szCs w:val="28"/>
          <w:lang w:val="pt-BR"/>
        </w:rPr>
        <w:t>úc</w:t>
      </w:r>
      <w:r w:rsidRPr="00BE685F">
        <w:rPr>
          <w:sz w:val="28"/>
          <w:szCs w:val="28"/>
          <w:lang w:val="pt-BR"/>
        </w:rPr>
        <w:t xml:space="preserve"> trong dư luận; không để </w:t>
      </w:r>
      <w:r w:rsidR="008A6458">
        <w:rPr>
          <w:sz w:val="28"/>
          <w:szCs w:val="28"/>
          <w:lang w:val="pt-BR"/>
        </w:rPr>
        <w:t>h</w:t>
      </w:r>
      <w:r w:rsidR="008A6458" w:rsidRPr="008A6458">
        <w:rPr>
          <w:sz w:val="28"/>
          <w:szCs w:val="28"/>
          <w:lang w:val="pt-BR"/>
        </w:rPr>
        <w:t>ìn</w:t>
      </w:r>
      <w:r w:rsidR="008A6458">
        <w:rPr>
          <w:sz w:val="28"/>
          <w:szCs w:val="28"/>
          <w:lang w:val="pt-BR"/>
        </w:rPr>
        <w:t>h th</w:t>
      </w:r>
      <w:r w:rsidR="008A6458" w:rsidRPr="008A6458">
        <w:rPr>
          <w:sz w:val="28"/>
          <w:szCs w:val="28"/>
          <w:lang w:val="pt-BR"/>
        </w:rPr>
        <w:t>àn</w:t>
      </w:r>
      <w:r w:rsidR="008A6458">
        <w:rPr>
          <w:sz w:val="28"/>
          <w:szCs w:val="28"/>
          <w:lang w:val="pt-BR"/>
        </w:rPr>
        <w:t xml:space="preserve">h </w:t>
      </w:r>
      <w:r w:rsidRPr="00BE685F">
        <w:rPr>
          <w:sz w:val="28"/>
          <w:szCs w:val="28"/>
          <w:lang w:val="pt-BR"/>
        </w:rPr>
        <w:t>các ổ nhóm tội phạm hình sự hoạt động; t</w:t>
      </w:r>
      <w:r w:rsidR="00930DC3" w:rsidRPr="00930DC3">
        <w:rPr>
          <w:sz w:val="28"/>
          <w:szCs w:val="28"/>
          <w:lang w:val="pt-BR"/>
        </w:rPr>
        <w:t>ình</w:t>
      </w:r>
      <w:r w:rsidR="00930DC3">
        <w:rPr>
          <w:sz w:val="28"/>
          <w:szCs w:val="28"/>
          <w:lang w:val="pt-BR"/>
        </w:rPr>
        <w:t xml:space="preserve"> h</w:t>
      </w:r>
      <w:r w:rsidR="00930DC3" w:rsidRPr="00930DC3">
        <w:rPr>
          <w:sz w:val="28"/>
          <w:szCs w:val="28"/>
          <w:lang w:val="pt-BR"/>
        </w:rPr>
        <w:t>ìn</w:t>
      </w:r>
      <w:r w:rsidR="00930DC3">
        <w:rPr>
          <w:sz w:val="28"/>
          <w:szCs w:val="28"/>
          <w:lang w:val="pt-BR"/>
        </w:rPr>
        <w:t>h t</w:t>
      </w:r>
      <w:r w:rsidRPr="00BE685F">
        <w:rPr>
          <w:sz w:val="28"/>
          <w:szCs w:val="28"/>
          <w:lang w:val="pt-BR"/>
        </w:rPr>
        <w:t xml:space="preserve">rật </w:t>
      </w:r>
      <w:r w:rsidRPr="00094841">
        <w:rPr>
          <w:spacing w:val="-8"/>
          <w:sz w:val="28"/>
          <w:szCs w:val="28"/>
          <w:lang w:val="pt-BR"/>
        </w:rPr>
        <w:t>tự, an toàn xã hội có chuyển biến tích cực. Kết quả cụ thể trên từng lĩnh vực như sau:</w:t>
      </w:r>
    </w:p>
    <w:p w14:paraId="4379F8B5" w14:textId="4FFFF644" w:rsidR="006A76F8" w:rsidRPr="00BE685F" w:rsidRDefault="006A76F8" w:rsidP="00C362D9">
      <w:pPr>
        <w:widowControl w:val="0"/>
        <w:spacing w:before="60" w:after="60" w:line="360" w:lineRule="exact"/>
        <w:ind w:firstLine="720"/>
        <w:jc w:val="both"/>
        <w:rPr>
          <w:b/>
          <w:bCs/>
          <w:sz w:val="28"/>
          <w:szCs w:val="28"/>
          <w:lang w:val="pt-BR"/>
        </w:rPr>
      </w:pPr>
      <w:r w:rsidRPr="00BE685F">
        <w:rPr>
          <w:b/>
          <w:bCs/>
          <w:sz w:val="28"/>
          <w:szCs w:val="28"/>
          <w:lang w:val="pt-BR"/>
        </w:rPr>
        <w:t>1. Công tác phòng ngừa</w:t>
      </w:r>
    </w:p>
    <w:p w14:paraId="29975F67" w14:textId="17B4FB38" w:rsidR="00494046" w:rsidRPr="00AF1A39" w:rsidRDefault="00494046" w:rsidP="00C362D9">
      <w:pPr>
        <w:widowControl w:val="0"/>
        <w:spacing w:before="60" w:after="60" w:line="360" w:lineRule="exact"/>
        <w:ind w:firstLine="720"/>
        <w:jc w:val="both"/>
        <w:rPr>
          <w:b/>
          <w:bCs/>
          <w:i/>
          <w:iCs/>
          <w:sz w:val="28"/>
          <w:szCs w:val="28"/>
          <w:lang w:val="pt-BR"/>
        </w:rPr>
      </w:pPr>
      <w:r w:rsidRPr="00AF1A39">
        <w:rPr>
          <w:b/>
          <w:bCs/>
          <w:i/>
          <w:iCs/>
          <w:sz w:val="28"/>
          <w:szCs w:val="28"/>
          <w:lang w:val="pt-BR"/>
        </w:rPr>
        <w:t xml:space="preserve">1.1. Kết quả công tác chỉ đạo trong phòng ngừa </w:t>
      </w:r>
      <w:r w:rsidR="00035DB4" w:rsidRPr="00AF1A39">
        <w:rPr>
          <w:b/>
          <w:bCs/>
          <w:i/>
          <w:iCs/>
          <w:sz w:val="28"/>
          <w:szCs w:val="28"/>
          <w:lang w:val="pt-BR"/>
        </w:rPr>
        <w:t>tội phạm</w:t>
      </w:r>
    </w:p>
    <w:p w14:paraId="75A04FB7" w14:textId="2468240C" w:rsidR="006A76F8" w:rsidRPr="00BE685F" w:rsidRDefault="006A76F8" w:rsidP="00C362D9">
      <w:pPr>
        <w:widowControl w:val="0"/>
        <w:spacing w:before="60" w:after="60" w:line="360" w:lineRule="exact"/>
        <w:ind w:firstLine="720"/>
        <w:jc w:val="both"/>
        <w:rPr>
          <w:b/>
          <w:bCs/>
          <w:i/>
          <w:sz w:val="28"/>
          <w:szCs w:val="28"/>
          <w:lang w:val="pt-BR"/>
        </w:rPr>
      </w:pPr>
      <w:r w:rsidRPr="00BE685F">
        <w:rPr>
          <w:sz w:val="28"/>
          <w:szCs w:val="28"/>
          <w:lang w:val="pt-BR"/>
        </w:rPr>
        <w:t xml:space="preserve">Các </w:t>
      </w:r>
      <w:r w:rsidR="00F202A7">
        <w:rPr>
          <w:sz w:val="28"/>
          <w:szCs w:val="28"/>
          <w:lang w:val="pt-BR"/>
        </w:rPr>
        <w:t>c</w:t>
      </w:r>
      <w:r w:rsidR="00AF1A39" w:rsidRPr="00AF1A39">
        <w:rPr>
          <w:sz w:val="28"/>
          <w:szCs w:val="28"/>
          <w:lang w:val="pt-BR"/>
        </w:rPr>
        <w:t>ơ</w:t>
      </w:r>
      <w:r w:rsidR="00AF1A39">
        <w:rPr>
          <w:sz w:val="28"/>
          <w:szCs w:val="28"/>
          <w:lang w:val="pt-BR"/>
        </w:rPr>
        <w:t xml:space="preserve"> quan, </w:t>
      </w:r>
      <w:r w:rsidRPr="00BE685F">
        <w:rPr>
          <w:sz w:val="28"/>
          <w:szCs w:val="28"/>
          <w:lang w:val="pt-BR"/>
        </w:rPr>
        <w:t>ban, ngành, đoàn thể đã chủ động phối hợp với lực lượng Công an tiếp tục tập trung đẩy mạnh công tác tuyên truyền, phổ biến giáo dục pháp luật</w:t>
      </w:r>
      <w:r w:rsidR="00B747E6" w:rsidRPr="00BE685F">
        <w:rPr>
          <w:sz w:val="28"/>
          <w:szCs w:val="28"/>
          <w:lang w:val="pt-BR"/>
        </w:rPr>
        <w:t xml:space="preserve"> với các </w:t>
      </w:r>
      <w:r w:rsidRPr="00BE685F">
        <w:rPr>
          <w:sz w:val="28"/>
          <w:szCs w:val="28"/>
          <w:lang w:val="pt-BR"/>
        </w:rPr>
        <w:t xml:space="preserve"> hình thức đa dạng, phong phú, phù hợp với từng địa bàn, từng đối tượng; đặc biệt tiếp tục tăng cường các hình thức tuyên truyền thông qua internet, mạng xã hội... qua đó</w:t>
      </w:r>
      <w:r w:rsidRPr="00BE685F">
        <w:rPr>
          <w:i/>
          <w:sz w:val="28"/>
          <w:szCs w:val="28"/>
          <w:lang w:val="pt-BR"/>
        </w:rPr>
        <w:t xml:space="preserve"> </w:t>
      </w:r>
      <w:r w:rsidRPr="00BE685F">
        <w:rPr>
          <w:sz w:val="28"/>
          <w:szCs w:val="28"/>
          <w:lang w:val="pt-BR"/>
        </w:rPr>
        <w:t xml:space="preserve">từng bước nâng cao nhận thức cho cán bộ và Nhân dân về ý thức trách nhiệm trong công tác PCTP; tổ chức vận động Nhân dân ký cam kết đảm bảo ANTT: </w:t>
      </w:r>
    </w:p>
    <w:p w14:paraId="221F2588" w14:textId="6FD25366" w:rsidR="006A76F8" w:rsidRPr="00547103" w:rsidRDefault="006A76F8" w:rsidP="00C362D9">
      <w:pPr>
        <w:widowControl w:val="0"/>
        <w:spacing w:before="60" w:after="60" w:line="360" w:lineRule="exact"/>
        <w:ind w:firstLine="720"/>
        <w:jc w:val="both"/>
        <w:rPr>
          <w:color w:val="FF0000"/>
          <w:sz w:val="28"/>
          <w:szCs w:val="28"/>
          <w:lang w:val="pt-BR"/>
        </w:rPr>
      </w:pPr>
      <w:r w:rsidRPr="00BE685F">
        <w:rPr>
          <w:iCs/>
          <w:sz w:val="28"/>
          <w:szCs w:val="28"/>
          <w:lang w:val="pt-BR" w:eastAsia="vi-VN"/>
        </w:rPr>
        <w:t xml:space="preserve">- Lực lượng Công an </w:t>
      </w:r>
      <w:r w:rsidR="00B747E6" w:rsidRPr="00BE685F">
        <w:rPr>
          <w:iCs/>
          <w:sz w:val="28"/>
          <w:szCs w:val="28"/>
          <w:lang w:val="pt-BR" w:eastAsia="vi-VN"/>
        </w:rPr>
        <w:t>từ huyện tới cơ sở</w:t>
      </w:r>
      <w:r w:rsidR="00C10E77" w:rsidRPr="00BE685F">
        <w:rPr>
          <w:iCs/>
          <w:sz w:val="28"/>
          <w:szCs w:val="28"/>
          <w:lang w:val="pt-BR" w:eastAsia="vi-VN"/>
        </w:rPr>
        <w:t xml:space="preserve"> </w:t>
      </w:r>
      <w:r w:rsidRPr="00BE685F">
        <w:rPr>
          <w:iCs/>
          <w:sz w:val="28"/>
          <w:szCs w:val="28"/>
          <w:lang w:val="pt-BR" w:eastAsia="vi-VN"/>
        </w:rPr>
        <w:t xml:space="preserve">đã chủ động trong công tác phòng ngừa, phát hiện đấu tranh với các loại tội phạm, đẩy mạnh các hoạt động tuyên truyền PCTP, nhất là về phương thức, thủ đoạn hoạt động của các loại tội phạm như: tội phạm ma túy, trộm cắp tài sản, lừa đảo chiếm đoạt tài sản, tội phạm liên quan đến hoạt động </w:t>
      </w:r>
      <w:r w:rsidRPr="00BE685F">
        <w:rPr>
          <w:i/>
          <w:iCs/>
          <w:sz w:val="28"/>
          <w:szCs w:val="28"/>
          <w:lang w:val="pt-BR" w:eastAsia="vi-VN"/>
        </w:rPr>
        <w:t>“tín dụng đen”...</w:t>
      </w:r>
      <w:r w:rsidRPr="00BE685F">
        <w:rPr>
          <w:iCs/>
          <w:sz w:val="28"/>
          <w:szCs w:val="28"/>
          <w:lang w:val="pt-BR" w:eastAsia="vi-VN"/>
        </w:rPr>
        <w:t xml:space="preserve"> tới quần chúng Nhân dân thông qua </w:t>
      </w:r>
      <w:r w:rsidR="00F202A7">
        <w:rPr>
          <w:iCs/>
          <w:sz w:val="28"/>
          <w:szCs w:val="28"/>
          <w:lang w:val="pt-BR" w:eastAsia="vi-VN"/>
        </w:rPr>
        <w:t>các t</w:t>
      </w:r>
      <w:r w:rsidRPr="00BE685F">
        <w:rPr>
          <w:iCs/>
          <w:sz w:val="28"/>
          <w:szCs w:val="28"/>
          <w:lang w:val="pt-BR" w:eastAsia="vi-VN"/>
        </w:rPr>
        <w:t xml:space="preserve">rang </w:t>
      </w:r>
      <w:r w:rsidR="00C10E77" w:rsidRPr="00BE685F">
        <w:rPr>
          <w:iCs/>
          <w:sz w:val="28"/>
          <w:szCs w:val="28"/>
          <w:lang w:val="pt-BR" w:eastAsia="vi-VN"/>
        </w:rPr>
        <w:t>mạng xã hội Facebook</w:t>
      </w:r>
      <w:r w:rsidRPr="00BE685F">
        <w:rPr>
          <w:iCs/>
          <w:sz w:val="28"/>
          <w:szCs w:val="28"/>
          <w:lang w:val="pt-BR" w:eastAsia="vi-VN"/>
        </w:rPr>
        <w:t xml:space="preserve">, </w:t>
      </w:r>
      <w:r w:rsidRPr="00BE685F">
        <w:rPr>
          <w:sz w:val="28"/>
          <w:szCs w:val="28"/>
          <w:lang w:val="pt-BR"/>
        </w:rPr>
        <w:t>zalo</w:t>
      </w:r>
      <w:r w:rsidR="0027326E" w:rsidRPr="00BE685F">
        <w:rPr>
          <w:sz w:val="28"/>
          <w:szCs w:val="28"/>
          <w:lang w:val="pt-BR"/>
        </w:rPr>
        <w:t xml:space="preserve">, trên loa phóng thanh </w:t>
      </w:r>
      <w:r w:rsidR="006C3A99" w:rsidRPr="00BE685F">
        <w:rPr>
          <w:sz w:val="28"/>
          <w:szCs w:val="28"/>
          <w:lang w:val="pt-BR"/>
        </w:rPr>
        <w:t xml:space="preserve">của </w:t>
      </w:r>
      <w:r w:rsidR="0027326E" w:rsidRPr="00BE685F">
        <w:rPr>
          <w:sz w:val="28"/>
          <w:szCs w:val="28"/>
          <w:lang w:val="pt-BR"/>
        </w:rPr>
        <w:t xml:space="preserve">các khu </w:t>
      </w:r>
      <w:r w:rsidR="00827DE1">
        <w:rPr>
          <w:sz w:val="28"/>
          <w:szCs w:val="28"/>
          <w:lang w:val="pt-BR"/>
        </w:rPr>
        <w:t>d</w:t>
      </w:r>
      <w:r w:rsidR="00827DE1" w:rsidRPr="00827DE1">
        <w:rPr>
          <w:sz w:val="28"/>
          <w:szCs w:val="28"/>
          <w:lang w:val="pt-BR"/>
        </w:rPr>
        <w:t>â</w:t>
      </w:r>
      <w:r w:rsidR="00827DE1">
        <w:rPr>
          <w:sz w:val="28"/>
          <w:szCs w:val="28"/>
          <w:lang w:val="pt-BR"/>
        </w:rPr>
        <w:t>n c</w:t>
      </w:r>
      <w:r w:rsidR="00827DE1" w:rsidRPr="00827DE1">
        <w:rPr>
          <w:sz w:val="28"/>
          <w:szCs w:val="28"/>
          <w:lang w:val="pt-BR"/>
        </w:rPr>
        <w:t>ư</w:t>
      </w:r>
      <w:r w:rsidR="0027326E" w:rsidRPr="00BE685F">
        <w:rPr>
          <w:sz w:val="28"/>
          <w:szCs w:val="28"/>
          <w:lang w:val="pt-BR"/>
        </w:rPr>
        <w:t xml:space="preserve">, </w:t>
      </w:r>
      <w:r w:rsidR="00827DE1">
        <w:rPr>
          <w:sz w:val="28"/>
          <w:szCs w:val="28"/>
          <w:lang w:val="pt-BR"/>
        </w:rPr>
        <w:t>th</w:t>
      </w:r>
      <w:r w:rsidR="00827DE1" w:rsidRPr="00827DE1">
        <w:rPr>
          <w:sz w:val="28"/>
          <w:szCs w:val="28"/>
          <w:lang w:val="pt-BR"/>
        </w:rPr>
        <w:t>ô</w:t>
      </w:r>
      <w:r w:rsidR="00827DE1">
        <w:rPr>
          <w:sz w:val="28"/>
          <w:szCs w:val="28"/>
          <w:lang w:val="pt-BR"/>
        </w:rPr>
        <w:t>n</w:t>
      </w:r>
      <w:r w:rsidR="00F202A7">
        <w:rPr>
          <w:sz w:val="28"/>
          <w:szCs w:val="28"/>
          <w:lang w:val="pt-BR"/>
        </w:rPr>
        <w:t>,</w:t>
      </w:r>
      <w:r w:rsidR="00A25F6C" w:rsidRPr="00BE685F">
        <w:rPr>
          <w:sz w:val="28"/>
          <w:szCs w:val="28"/>
          <w:lang w:val="pt-BR"/>
        </w:rPr>
        <w:t xml:space="preserve"> bản</w:t>
      </w:r>
      <w:r w:rsidR="0027326E" w:rsidRPr="00BE685F">
        <w:rPr>
          <w:sz w:val="28"/>
          <w:szCs w:val="28"/>
          <w:lang w:val="pt-BR"/>
        </w:rPr>
        <w:t>.</w:t>
      </w:r>
      <w:r w:rsidRPr="00BE685F">
        <w:rPr>
          <w:sz w:val="28"/>
          <w:szCs w:val="28"/>
          <w:lang w:val="pt-BR"/>
        </w:rPr>
        <w:t xml:space="preserve">.. </w:t>
      </w:r>
      <w:r w:rsidRPr="00012103">
        <w:rPr>
          <w:sz w:val="28"/>
          <w:szCs w:val="28"/>
          <w:lang w:val="pt-BR"/>
        </w:rPr>
        <w:t>Trong năm 202</w:t>
      </w:r>
      <w:r w:rsidR="00547103" w:rsidRPr="00012103">
        <w:rPr>
          <w:sz w:val="28"/>
          <w:szCs w:val="28"/>
          <w:lang w:val="pt-BR"/>
        </w:rPr>
        <w:t>3</w:t>
      </w:r>
      <w:r w:rsidRPr="00012103">
        <w:rPr>
          <w:sz w:val="28"/>
          <w:szCs w:val="28"/>
          <w:lang w:val="pt-BR"/>
        </w:rPr>
        <w:t xml:space="preserve">, Công an </w:t>
      </w:r>
      <w:r w:rsidR="00611321" w:rsidRPr="00012103">
        <w:rPr>
          <w:sz w:val="28"/>
          <w:szCs w:val="28"/>
          <w:lang w:val="pt-BR"/>
        </w:rPr>
        <w:t xml:space="preserve">huyện đã tổ chức </w:t>
      </w:r>
      <w:r w:rsidR="00D30796" w:rsidRPr="00012103">
        <w:rPr>
          <w:sz w:val="28"/>
          <w:szCs w:val="28"/>
          <w:lang w:val="pt-BR"/>
        </w:rPr>
        <w:t>192</w:t>
      </w:r>
      <w:r w:rsidR="00611321" w:rsidRPr="00012103">
        <w:rPr>
          <w:sz w:val="28"/>
          <w:szCs w:val="28"/>
          <w:lang w:val="pt-BR"/>
        </w:rPr>
        <w:t xml:space="preserve"> cuộc họp thôn bản, khu dân cư với </w:t>
      </w:r>
      <w:r w:rsidR="00D30796" w:rsidRPr="00F202A7">
        <w:rPr>
          <w:sz w:val="28"/>
          <w:szCs w:val="28"/>
          <w:lang w:val="pt-BR"/>
        </w:rPr>
        <w:t>16.591</w:t>
      </w:r>
      <w:r w:rsidR="00D30796" w:rsidRPr="00012103">
        <w:rPr>
          <w:sz w:val="28"/>
          <w:szCs w:val="28"/>
          <w:lang w:val="vi-VN"/>
        </w:rPr>
        <w:t xml:space="preserve"> </w:t>
      </w:r>
      <w:r w:rsidR="00611321" w:rsidRPr="00012103">
        <w:rPr>
          <w:sz w:val="28"/>
          <w:szCs w:val="28"/>
          <w:lang w:val="pt-BR"/>
        </w:rPr>
        <w:t xml:space="preserve">lượt người tham dự; </w:t>
      </w:r>
      <w:r w:rsidR="007C79E5" w:rsidRPr="00012103">
        <w:rPr>
          <w:sz w:val="28"/>
          <w:szCs w:val="28"/>
          <w:lang w:val="pt-BR"/>
        </w:rPr>
        <w:t xml:space="preserve">biên tập và </w:t>
      </w:r>
      <w:r w:rsidR="00611321" w:rsidRPr="00012103">
        <w:rPr>
          <w:sz w:val="28"/>
          <w:szCs w:val="28"/>
          <w:lang w:val="pt-BR"/>
        </w:rPr>
        <w:t xml:space="preserve">đăng </w:t>
      </w:r>
      <w:r w:rsidR="00282488" w:rsidRPr="00012103">
        <w:rPr>
          <w:sz w:val="28"/>
          <w:szCs w:val="28"/>
          <w:lang w:val="pt-BR"/>
        </w:rPr>
        <w:t>46</w:t>
      </w:r>
      <w:r w:rsidR="00611321" w:rsidRPr="00012103">
        <w:rPr>
          <w:sz w:val="28"/>
          <w:szCs w:val="28"/>
          <w:lang w:val="pt-BR"/>
        </w:rPr>
        <w:t xml:space="preserve"> tin bài, phóng sự </w:t>
      </w:r>
      <w:r w:rsidR="00282488" w:rsidRPr="00012103">
        <w:rPr>
          <w:sz w:val="28"/>
          <w:szCs w:val="28"/>
          <w:lang w:val="pt-BR"/>
        </w:rPr>
        <w:t>về công tác phòng chống tội</w:t>
      </w:r>
      <w:r w:rsidR="00282488" w:rsidRPr="007C79E5">
        <w:rPr>
          <w:sz w:val="28"/>
          <w:szCs w:val="28"/>
          <w:lang w:val="pt-BR"/>
        </w:rPr>
        <w:t xml:space="preserve"> phạm và vi phạm pháp luật trên trang facebook, zalo Công an huyện</w:t>
      </w:r>
      <w:r w:rsidR="005B4801">
        <w:rPr>
          <w:sz w:val="28"/>
          <w:szCs w:val="28"/>
          <w:lang w:val="pt-BR"/>
        </w:rPr>
        <w:t xml:space="preserve"> Than Uy</w:t>
      </w:r>
      <w:r w:rsidR="005B4801" w:rsidRPr="005B4801">
        <w:rPr>
          <w:sz w:val="28"/>
          <w:szCs w:val="28"/>
          <w:lang w:val="pt-BR"/>
        </w:rPr>
        <w:t>ê</w:t>
      </w:r>
      <w:r w:rsidR="005B4801">
        <w:rPr>
          <w:sz w:val="28"/>
          <w:szCs w:val="28"/>
          <w:lang w:val="pt-BR"/>
        </w:rPr>
        <w:t>n</w:t>
      </w:r>
      <w:r w:rsidR="00282488" w:rsidRPr="007C79E5">
        <w:rPr>
          <w:sz w:val="28"/>
          <w:szCs w:val="28"/>
          <w:lang w:val="pt-BR"/>
        </w:rPr>
        <w:t>.</w:t>
      </w:r>
      <w:r w:rsidR="00611321" w:rsidRPr="007C79E5">
        <w:rPr>
          <w:sz w:val="28"/>
          <w:szCs w:val="28"/>
          <w:lang w:val="pt-BR"/>
        </w:rPr>
        <w:t xml:space="preserve"> </w:t>
      </w:r>
    </w:p>
    <w:p w14:paraId="3797CD66" w14:textId="7F99AAD7" w:rsidR="00C10E77" w:rsidRPr="00BE685F" w:rsidRDefault="00C10E77" w:rsidP="00C362D9">
      <w:pPr>
        <w:widowControl w:val="0"/>
        <w:spacing w:before="60" w:after="60" w:line="360" w:lineRule="exact"/>
        <w:ind w:firstLine="720"/>
        <w:jc w:val="both"/>
        <w:rPr>
          <w:sz w:val="28"/>
          <w:szCs w:val="28"/>
          <w:lang w:val="pt-BR"/>
        </w:rPr>
      </w:pPr>
      <w:r w:rsidRPr="00BE685F">
        <w:rPr>
          <w:sz w:val="28"/>
          <w:szCs w:val="28"/>
          <w:lang w:val="pt-BR"/>
        </w:rPr>
        <w:t xml:space="preserve">Thông qua phong trào toàn dân bảo vệ ANTQ quần chúng Nhân dân đã cung cấp cho lực lượng Công an các nguồn tin có liên quan đến tội phạm, trong đó có nhiều nguồn tin có giá trị, giúp cơ quan Công an điều tra xác minh, xử lý kịp thời góp phần giữ vững an ninh chính trị, trật tự an toàn xã hội ở địa phương. </w:t>
      </w:r>
    </w:p>
    <w:p w14:paraId="1FEF843C" w14:textId="32B975BE" w:rsidR="006A76F8" w:rsidRPr="00F202A7" w:rsidRDefault="006A76F8" w:rsidP="00C362D9">
      <w:pPr>
        <w:widowControl w:val="0"/>
        <w:spacing w:before="60" w:after="60" w:line="360" w:lineRule="exact"/>
        <w:ind w:firstLine="720"/>
        <w:jc w:val="both"/>
        <w:rPr>
          <w:bCs/>
          <w:sz w:val="28"/>
          <w:szCs w:val="28"/>
          <w:lang w:val="pt-BR"/>
        </w:rPr>
      </w:pPr>
      <w:r w:rsidRPr="00BE685F">
        <w:rPr>
          <w:sz w:val="28"/>
          <w:szCs w:val="28"/>
          <w:lang w:val="nb-NO"/>
        </w:rPr>
        <w:t xml:space="preserve">- Tòa án Nhân dân </w:t>
      </w:r>
      <w:r w:rsidR="004E2EE5" w:rsidRPr="00BE685F">
        <w:rPr>
          <w:sz w:val="28"/>
          <w:szCs w:val="28"/>
          <w:lang w:val="nb-NO"/>
        </w:rPr>
        <w:t>huyện</w:t>
      </w:r>
      <w:r w:rsidR="0051473C" w:rsidRPr="00BE685F">
        <w:rPr>
          <w:sz w:val="28"/>
          <w:szCs w:val="28"/>
          <w:lang w:val="nb-NO"/>
        </w:rPr>
        <w:t xml:space="preserve"> Than Uyên</w:t>
      </w:r>
      <w:r w:rsidRPr="00BE685F">
        <w:rPr>
          <w:sz w:val="28"/>
          <w:szCs w:val="28"/>
          <w:lang w:val="nb-NO"/>
        </w:rPr>
        <w:t xml:space="preserve"> đã phối hợp chặt chẽ với Công an </w:t>
      </w:r>
      <w:r w:rsidR="0051473C" w:rsidRPr="00BE685F">
        <w:rPr>
          <w:sz w:val="28"/>
          <w:szCs w:val="28"/>
          <w:lang w:val="nb-NO"/>
        </w:rPr>
        <w:t>huyện</w:t>
      </w:r>
      <w:r w:rsidRPr="00BE685F">
        <w:rPr>
          <w:sz w:val="28"/>
          <w:szCs w:val="28"/>
          <w:lang w:val="nb-NO"/>
        </w:rPr>
        <w:t xml:space="preserve">, VKSND </w:t>
      </w:r>
      <w:r w:rsidR="0051473C" w:rsidRPr="00BE685F">
        <w:rPr>
          <w:sz w:val="28"/>
          <w:szCs w:val="28"/>
          <w:lang w:val="nb-NO"/>
        </w:rPr>
        <w:t xml:space="preserve">huyện </w:t>
      </w:r>
      <w:r w:rsidRPr="00BE685F">
        <w:rPr>
          <w:sz w:val="28"/>
          <w:szCs w:val="28"/>
          <w:lang w:val="nb-NO"/>
        </w:rPr>
        <w:t xml:space="preserve">trong công tác điều tra, truy tố, xét xử các vụ án đảm bảo </w:t>
      </w:r>
      <w:r w:rsidRPr="00F202A7">
        <w:rPr>
          <w:sz w:val="28"/>
          <w:szCs w:val="28"/>
          <w:lang w:val="pt-BR"/>
        </w:rPr>
        <w:t xml:space="preserve">đúng người, đúng tội, đúng pháp luật, không có vụ </w:t>
      </w:r>
      <w:r w:rsidR="002D562D" w:rsidRPr="00F202A7">
        <w:rPr>
          <w:sz w:val="28"/>
          <w:szCs w:val="28"/>
          <w:lang w:val="pt-BR"/>
        </w:rPr>
        <w:t>án</w:t>
      </w:r>
      <w:r w:rsidRPr="00F202A7">
        <w:rPr>
          <w:sz w:val="28"/>
          <w:szCs w:val="28"/>
          <w:lang w:val="pt-BR"/>
        </w:rPr>
        <w:t xml:space="preserve"> bị oan sai hoặc bỏ lọt tội </w:t>
      </w:r>
      <w:r w:rsidRPr="00F202A7">
        <w:rPr>
          <w:sz w:val="28"/>
          <w:szCs w:val="28"/>
          <w:lang w:val="pt-BR"/>
        </w:rPr>
        <w:lastRenderedPageBreak/>
        <w:t>phạm</w:t>
      </w:r>
      <w:r w:rsidRPr="00F202A7">
        <w:rPr>
          <w:bCs/>
          <w:sz w:val="28"/>
          <w:szCs w:val="28"/>
          <w:lang w:val="pt-BR"/>
        </w:rPr>
        <w:t>. Qua đó từng bước tuyên truyền, giáo dục người dân chấp hành nghiêm các chủ trương, chính sách của Đảng, pháp luật của Nhà nước cũng như răn đe các đối tượng phạm tội khác trên địa bàn.</w:t>
      </w:r>
    </w:p>
    <w:p w14:paraId="571FBCB5" w14:textId="20E51F6E" w:rsidR="00000A45" w:rsidRDefault="00000A45" w:rsidP="00C362D9">
      <w:pPr>
        <w:widowControl w:val="0"/>
        <w:spacing w:before="60" w:after="60" w:line="360" w:lineRule="exact"/>
        <w:ind w:firstLine="720"/>
        <w:jc w:val="both"/>
        <w:rPr>
          <w:sz w:val="28"/>
          <w:szCs w:val="28"/>
          <w:lang w:val="pt-BR"/>
        </w:rPr>
      </w:pPr>
      <w:r w:rsidRPr="00BE685F">
        <w:rPr>
          <w:sz w:val="28"/>
          <w:szCs w:val="28"/>
          <w:lang w:val="nb-NO"/>
        </w:rPr>
        <w:t xml:space="preserve">- Phòng Giáo dục và Đào tạo đã </w:t>
      </w:r>
      <w:r w:rsidRPr="00BE685F">
        <w:rPr>
          <w:sz w:val="28"/>
          <w:szCs w:val="28"/>
          <w:lang w:val="pt-BR"/>
        </w:rPr>
        <w:t>phối hợp với các đơn vị chức năng tổ chức các hoạt động phòng, chống tội phạm</w:t>
      </w:r>
      <w:r w:rsidR="00595441" w:rsidRPr="00BE685F">
        <w:rPr>
          <w:sz w:val="28"/>
          <w:szCs w:val="28"/>
          <w:lang w:val="pt-BR"/>
        </w:rPr>
        <w:t xml:space="preserve"> thực</w:t>
      </w:r>
      <w:r w:rsidRPr="00BE685F">
        <w:rPr>
          <w:sz w:val="28"/>
          <w:szCs w:val="28"/>
          <w:lang w:val="pt-BR"/>
        </w:rPr>
        <w:t xml:space="preserve"> hiện lồng ghép trong các hoạt động giáo dục trong nhà trường đặc biệt là môn Giáo dục công dân, Ngữ văn, Hoạt động ngoài giờ lên lớp, các hoạt động tập thể, các tiết sinh hoạt lớp, sinh hoạt Đoàn, Đội, các buổi chào cờ, các hoạt động thể dục thể thao… </w:t>
      </w:r>
    </w:p>
    <w:p w14:paraId="289B2EB8" w14:textId="72D66251" w:rsidR="0025092B" w:rsidRPr="00BE685F" w:rsidRDefault="0025092B" w:rsidP="00C362D9">
      <w:pPr>
        <w:widowControl w:val="0"/>
        <w:spacing w:before="60" w:after="60" w:line="360" w:lineRule="exact"/>
        <w:ind w:firstLine="720"/>
        <w:jc w:val="both"/>
        <w:rPr>
          <w:sz w:val="28"/>
          <w:szCs w:val="28"/>
          <w:lang w:val="nb-NO"/>
        </w:rPr>
      </w:pPr>
      <w:r>
        <w:rPr>
          <w:sz w:val="28"/>
          <w:szCs w:val="28"/>
          <w:lang w:val="pt-BR"/>
        </w:rPr>
        <w:t>- Ph</w:t>
      </w:r>
      <w:r w:rsidRPr="0025092B">
        <w:rPr>
          <w:sz w:val="28"/>
          <w:szCs w:val="28"/>
          <w:lang w:val="pt-BR"/>
        </w:rPr>
        <w:t>ò</w:t>
      </w:r>
      <w:r>
        <w:rPr>
          <w:sz w:val="28"/>
          <w:szCs w:val="28"/>
          <w:lang w:val="pt-BR"/>
        </w:rPr>
        <w:t xml:space="preserve">ng </w:t>
      </w:r>
      <w:r w:rsidR="00CF7A7C">
        <w:rPr>
          <w:sz w:val="28"/>
          <w:szCs w:val="28"/>
          <w:lang w:val="pt-BR"/>
        </w:rPr>
        <w:t>V</w:t>
      </w:r>
      <w:r w:rsidRPr="0025092B">
        <w:rPr>
          <w:sz w:val="28"/>
          <w:szCs w:val="28"/>
          <w:lang w:val="pt-BR"/>
        </w:rPr>
        <w:t>ă</w:t>
      </w:r>
      <w:r>
        <w:rPr>
          <w:sz w:val="28"/>
          <w:szCs w:val="28"/>
          <w:lang w:val="pt-BR"/>
        </w:rPr>
        <w:t>n h</w:t>
      </w:r>
      <w:r w:rsidRPr="0025092B">
        <w:rPr>
          <w:sz w:val="28"/>
          <w:szCs w:val="28"/>
          <w:lang w:val="pt-BR"/>
        </w:rPr>
        <w:t>óa</w:t>
      </w:r>
      <w:r>
        <w:rPr>
          <w:sz w:val="28"/>
          <w:szCs w:val="28"/>
          <w:lang w:val="pt-BR"/>
        </w:rPr>
        <w:t xml:space="preserve"> </w:t>
      </w:r>
      <w:r w:rsidR="00FC3881">
        <w:rPr>
          <w:sz w:val="28"/>
          <w:szCs w:val="28"/>
          <w:lang w:val="pt-BR"/>
        </w:rPr>
        <w:t>v</w:t>
      </w:r>
      <w:r w:rsidR="00FC3881" w:rsidRPr="00FC3881">
        <w:rPr>
          <w:sz w:val="28"/>
          <w:szCs w:val="28"/>
          <w:lang w:val="pt-BR"/>
        </w:rPr>
        <w:t>à</w:t>
      </w:r>
      <w:r w:rsidR="00FC3881">
        <w:rPr>
          <w:sz w:val="28"/>
          <w:szCs w:val="28"/>
          <w:lang w:val="pt-BR"/>
        </w:rPr>
        <w:t xml:space="preserve"> </w:t>
      </w:r>
      <w:r w:rsidR="00FC3881" w:rsidRPr="00D3564E">
        <w:rPr>
          <w:sz w:val="28"/>
          <w:szCs w:val="28"/>
          <w:lang w:val="pt-BR"/>
        </w:rPr>
        <w:t>T</w:t>
      </w:r>
      <w:r w:rsidRPr="00D3564E">
        <w:rPr>
          <w:sz w:val="28"/>
          <w:szCs w:val="28"/>
          <w:lang w:val="pt-BR"/>
        </w:rPr>
        <w:t>hông tin</w:t>
      </w:r>
      <w:r w:rsidR="00FC3881" w:rsidRPr="00D3564E">
        <w:rPr>
          <w:sz w:val="28"/>
          <w:szCs w:val="28"/>
          <w:lang w:val="pt-BR"/>
        </w:rPr>
        <w:t>, Trung tâm Văn hóa</w:t>
      </w:r>
      <w:r w:rsidR="00ED628C" w:rsidRPr="00D3564E">
        <w:rPr>
          <w:sz w:val="28"/>
          <w:szCs w:val="28"/>
          <w:lang w:val="pt-BR"/>
        </w:rPr>
        <w:t>,</w:t>
      </w:r>
      <w:r w:rsidR="00FC3881" w:rsidRPr="00D3564E">
        <w:rPr>
          <w:sz w:val="28"/>
          <w:szCs w:val="28"/>
          <w:lang w:val="pt-BR"/>
        </w:rPr>
        <w:t xml:space="preserve"> </w:t>
      </w:r>
      <w:r w:rsidR="00F45927" w:rsidRPr="00D3564E">
        <w:rPr>
          <w:sz w:val="28"/>
          <w:szCs w:val="28"/>
          <w:lang w:val="pt-BR"/>
        </w:rPr>
        <w:t>T</w:t>
      </w:r>
      <w:r w:rsidR="00FC3881" w:rsidRPr="00D3564E">
        <w:rPr>
          <w:sz w:val="28"/>
          <w:szCs w:val="28"/>
          <w:lang w:val="pt-BR"/>
        </w:rPr>
        <w:t>hể thao và Truyền thông</w:t>
      </w:r>
      <w:r w:rsidR="00B509FF" w:rsidRPr="00D3564E">
        <w:rPr>
          <w:sz w:val="28"/>
          <w:szCs w:val="28"/>
          <w:lang w:val="pt-BR"/>
        </w:rPr>
        <w:t xml:space="preserve"> </w:t>
      </w:r>
      <w:r w:rsidR="00F202A7">
        <w:rPr>
          <w:sz w:val="28"/>
          <w:szCs w:val="28"/>
          <w:lang w:val="pt-BR"/>
        </w:rPr>
        <w:t xml:space="preserve">thực hiện </w:t>
      </w:r>
      <w:r w:rsidR="00B61DFC" w:rsidRPr="00D3564E">
        <w:rPr>
          <w:sz w:val="28"/>
          <w:szCs w:val="28"/>
          <w:lang w:val="pt-BR"/>
        </w:rPr>
        <w:t>tuyên truyền lưu động về các chủ trương, chính sách của Đảng, quy định của pháp luật.</w:t>
      </w:r>
      <w:r w:rsidR="00AC03F5" w:rsidRPr="00D3564E">
        <w:rPr>
          <w:sz w:val="28"/>
          <w:szCs w:val="28"/>
          <w:lang w:val="pt-BR"/>
        </w:rPr>
        <w:t xml:space="preserve">.. để người dân biết và thực </w:t>
      </w:r>
      <w:r w:rsidR="00AC03F5">
        <w:rPr>
          <w:sz w:val="28"/>
          <w:szCs w:val="28"/>
          <w:lang w:val="pt-BR"/>
        </w:rPr>
        <w:t>hi</w:t>
      </w:r>
      <w:r w:rsidR="00AC03F5" w:rsidRPr="00AC03F5">
        <w:rPr>
          <w:sz w:val="28"/>
          <w:szCs w:val="28"/>
          <w:lang w:val="pt-BR"/>
        </w:rPr>
        <w:t>ện</w:t>
      </w:r>
      <w:r w:rsidR="00AC03F5">
        <w:rPr>
          <w:sz w:val="28"/>
          <w:szCs w:val="28"/>
          <w:lang w:val="pt-BR"/>
        </w:rPr>
        <w:t xml:space="preserve"> </w:t>
      </w:r>
      <w:r w:rsidR="00AC03F5" w:rsidRPr="00AC03F5">
        <w:rPr>
          <w:sz w:val="28"/>
          <w:szCs w:val="28"/>
          <w:lang w:val="pt-BR"/>
        </w:rPr>
        <w:t>đún</w:t>
      </w:r>
      <w:r w:rsidR="00AC03F5">
        <w:rPr>
          <w:sz w:val="28"/>
          <w:szCs w:val="28"/>
          <w:lang w:val="pt-BR"/>
        </w:rPr>
        <w:t>g.</w:t>
      </w:r>
    </w:p>
    <w:p w14:paraId="27B9023A" w14:textId="554817D3" w:rsidR="00B83600" w:rsidRPr="00F202A7" w:rsidRDefault="00B83600" w:rsidP="00C362D9">
      <w:pPr>
        <w:widowControl w:val="0"/>
        <w:spacing w:before="60" w:after="60" w:line="360" w:lineRule="exact"/>
        <w:ind w:firstLine="737"/>
        <w:jc w:val="both"/>
        <w:rPr>
          <w:sz w:val="28"/>
          <w:szCs w:val="28"/>
          <w:lang w:val="nb-NO"/>
        </w:rPr>
      </w:pPr>
      <w:r w:rsidRPr="00F202A7">
        <w:rPr>
          <w:rFonts w:asciiTheme="majorHAnsi" w:hAnsiTheme="majorHAnsi" w:cstheme="majorHAnsi"/>
          <w:bCs/>
          <w:sz w:val="28"/>
          <w:szCs w:val="28"/>
          <w:lang w:val="nb-NO"/>
        </w:rPr>
        <w:t>- Trung tâm Y tế phối hợp UBND các xã, thị trấn t</w:t>
      </w:r>
      <w:r w:rsidR="00F91E73" w:rsidRPr="00F202A7">
        <w:rPr>
          <w:rFonts w:asciiTheme="majorHAnsi" w:hAnsiTheme="majorHAnsi" w:cstheme="majorHAnsi"/>
          <w:bCs/>
          <w:sz w:val="28"/>
          <w:szCs w:val="28"/>
          <w:lang w:val="nb-NO"/>
        </w:rPr>
        <w:t>ăng cường t</w:t>
      </w:r>
      <w:r w:rsidRPr="00F202A7">
        <w:rPr>
          <w:rFonts w:asciiTheme="majorHAnsi" w:hAnsiTheme="majorHAnsi" w:cstheme="majorHAnsi"/>
          <w:bCs/>
          <w:sz w:val="28"/>
          <w:szCs w:val="28"/>
          <w:lang w:val="nb-NO"/>
        </w:rPr>
        <w:t>uyên truyền</w:t>
      </w:r>
      <w:r w:rsidR="00F91E73" w:rsidRPr="00F202A7">
        <w:rPr>
          <w:rFonts w:asciiTheme="majorHAnsi" w:hAnsiTheme="majorHAnsi" w:cstheme="majorHAnsi"/>
          <w:bCs/>
          <w:sz w:val="28"/>
          <w:szCs w:val="28"/>
          <w:lang w:val="nb-NO"/>
        </w:rPr>
        <w:t>,</w:t>
      </w:r>
      <w:r w:rsidR="00547103" w:rsidRPr="00F202A7">
        <w:rPr>
          <w:rFonts w:asciiTheme="majorHAnsi" w:hAnsiTheme="majorHAnsi" w:cstheme="majorHAnsi"/>
          <w:bCs/>
          <w:sz w:val="28"/>
          <w:szCs w:val="28"/>
          <w:lang w:val="nb-NO"/>
        </w:rPr>
        <w:t xml:space="preserve"> phổ biến Luật </w:t>
      </w:r>
      <w:r w:rsidR="005B3188" w:rsidRPr="00F202A7">
        <w:rPr>
          <w:rFonts w:asciiTheme="majorHAnsi" w:hAnsiTheme="majorHAnsi" w:cstheme="majorHAnsi"/>
          <w:bCs/>
          <w:sz w:val="28"/>
          <w:szCs w:val="28"/>
          <w:lang w:val="nb-NO"/>
        </w:rPr>
        <w:t>P</w:t>
      </w:r>
      <w:r w:rsidR="00547103" w:rsidRPr="00F202A7">
        <w:rPr>
          <w:rFonts w:asciiTheme="majorHAnsi" w:hAnsiTheme="majorHAnsi" w:cstheme="majorHAnsi"/>
          <w:bCs/>
          <w:sz w:val="28"/>
          <w:szCs w:val="28"/>
          <w:lang w:val="nb-NO"/>
        </w:rPr>
        <w:t xml:space="preserve">hòng, chống ma tuý kết hợp phổ biến Luật </w:t>
      </w:r>
      <w:r w:rsidR="00150F0C" w:rsidRPr="00F202A7">
        <w:rPr>
          <w:rFonts w:asciiTheme="majorHAnsi" w:hAnsiTheme="majorHAnsi" w:cstheme="majorHAnsi"/>
          <w:bCs/>
          <w:sz w:val="28"/>
          <w:szCs w:val="28"/>
          <w:lang w:val="nb-NO"/>
        </w:rPr>
        <w:t>P</w:t>
      </w:r>
      <w:r w:rsidR="00547103" w:rsidRPr="00F202A7">
        <w:rPr>
          <w:rFonts w:asciiTheme="majorHAnsi" w:hAnsiTheme="majorHAnsi" w:cstheme="majorHAnsi"/>
          <w:bCs/>
          <w:sz w:val="28"/>
          <w:szCs w:val="28"/>
          <w:lang w:val="nb-NO"/>
        </w:rPr>
        <w:t xml:space="preserve">hòng, chống HIV/AIDS trong cộng đồng dân cư, tập trung trong cộng đồng dân cư, tập trung vào các xã trọng điểm về ma tuý. </w:t>
      </w:r>
    </w:p>
    <w:p w14:paraId="7F972D14" w14:textId="77777777" w:rsidR="00095F55" w:rsidRPr="00F202A7" w:rsidRDefault="00095F55" w:rsidP="00C362D9">
      <w:pPr>
        <w:widowControl w:val="0"/>
        <w:spacing w:before="60" w:after="60" w:line="360" w:lineRule="exact"/>
        <w:ind w:firstLine="737"/>
        <w:jc w:val="both"/>
        <w:rPr>
          <w:sz w:val="28"/>
          <w:szCs w:val="28"/>
          <w:lang w:val="nb-NO"/>
        </w:rPr>
      </w:pPr>
      <w:r w:rsidRPr="00F202A7">
        <w:rPr>
          <w:sz w:val="28"/>
          <w:szCs w:val="28"/>
          <w:lang w:val="nb-NO"/>
        </w:rPr>
        <w:t xml:space="preserve">- Hội Liên hiệp Phụ nữ huyện tập trung chỉ đạo các cấp Hội Phụ nữ quán triệt các chủ trương, đường lối của Đảng, chính sách, pháp luật của Nhà nước về công tác PCTP; phòng chống mua bán người. </w:t>
      </w:r>
    </w:p>
    <w:p w14:paraId="65A95971" w14:textId="610D9A42" w:rsidR="00101E1F" w:rsidRPr="00F202A7" w:rsidRDefault="00101E1F" w:rsidP="00C362D9">
      <w:pPr>
        <w:widowControl w:val="0"/>
        <w:spacing w:before="60" w:after="60" w:line="360" w:lineRule="exact"/>
        <w:ind w:firstLine="737"/>
        <w:jc w:val="both"/>
        <w:rPr>
          <w:sz w:val="28"/>
          <w:szCs w:val="28"/>
          <w:lang w:val="nb-NO"/>
        </w:rPr>
      </w:pPr>
      <w:r w:rsidRPr="00F202A7">
        <w:rPr>
          <w:sz w:val="28"/>
          <w:szCs w:val="28"/>
          <w:lang w:val="nb-NO"/>
        </w:rPr>
        <w:t xml:space="preserve">- Phòng </w:t>
      </w:r>
      <w:r w:rsidR="00F91E73" w:rsidRPr="00F202A7">
        <w:rPr>
          <w:sz w:val="28"/>
          <w:szCs w:val="28"/>
          <w:lang w:val="nb-NO"/>
        </w:rPr>
        <w:t>T</w:t>
      </w:r>
      <w:r w:rsidRPr="00F202A7">
        <w:rPr>
          <w:sz w:val="28"/>
          <w:szCs w:val="28"/>
          <w:lang w:val="nb-NO"/>
        </w:rPr>
        <w:t xml:space="preserve">ư pháp đã phối hợp </w:t>
      </w:r>
      <w:r w:rsidR="00F202A7" w:rsidRPr="00F202A7">
        <w:rPr>
          <w:sz w:val="28"/>
          <w:szCs w:val="28"/>
          <w:lang w:val="nb-NO"/>
        </w:rPr>
        <w:t xml:space="preserve">các cấp, </w:t>
      </w:r>
      <w:r w:rsidRPr="00F202A7">
        <w:rPr>
          <w:sz w:val="28"/>
          <w:szCs w:val="28"/>
          <w:lang w:val="nb-NO"/>
        </w:rPr>
        <w:t xml:space="preserve">các ngành, các đơn vị, địa phương trong huyện tăng cường các hoạt động giáo dục, phổ biến về pháp luật và phòng chống tội phạm thông qua hoạt động hoà giải ở cơ sở, tủ sách pháp luật, xét xử lưu động. </w:t>
      </w:r>
    </w:p>
    <w:p w14:paraId="2CD92396" w14:textId="0AE969CF" w:rsidR="00F52C96" w:rsidRPr="00BE685F" w:rsidRDefault="00F52C96" w:rsidP="00C362D9">
      <w:pPr>
        <w:widowControl w:val="0"/>
        <w:shd w:val="clear" w:color="auto" w:fill="FFFFFF"/>
        <w:spacing w:before="60" w:after="60" w:line="360" w:lineRule="exact"/>
        <w:ind w:firstLine="720"/>
        <w:jc w:val="both"/>
        <w:textAlignment w:val="baseline"/>
        <w:rPr>
          <w:lang w:val="pt-BR"/>
        </w:rPr>
      </w:pPr>
      <w:r w:rsidRPr="00F202A7">
        <w:rPr>
          <w:sz w:val="28"/>
          <w:szCs w:val="28"/>
          <w:lang w:val="nb-NO"/>
        </w:rPr>
        <w:t>- Huyện đoàn Than Uyên phối hợp tổ chức các buổi truyền thông về PCTP và vi phạm pháp luật trong cán bộ, công nhân viên, hội viên đặc biệt trong lứa tuổi thanh, thiếu niên.</w:t>
      </w:r>
      <w:r w:rsidR="00A34897" w:rsidRPr="00F202A7">
        <w:rPr>
          <w:sz w:val="28"/>
          <w:szCs w:val="28"/>
          <w:lang w:val="nb-NO"/>
        </w:rPr>
        <w:t xml:space="preserve"> </w:t>
      </w:r>
      <w:r w:rsidR="00A34897" w:rsidRPr="00BE685F">
        <w:rPr>
          <w:sz w:val="28"/>
          <w:szCs w:val="28"/>
          <w:lang w:val="pt-BR"/>
        </w:rPr>
        <w:t>Thường xuyên theo dõi, nắm bắt tình hình tư tưởng, nguyện vọng của đoàn viên tại các chi đoàn cơ sở để kịp thời phản ánh và có hướng giải quyết phù hợp.</w:t>
      </w:r>
      <w:r w:rsidR="00A34897" w:rsidRPr="00BE685F">
        <w:rPr>
          <w:lang w:val="pt-BR"/>
        </w:rPr>
        <w:t xml:space="preserve"> </w:t>
      </w:r>
    </w:p>
    <w:p w14:paraId="2136FBAC" w14:textId="61E3CE03" w:rsidR="00471209" w:rsidRPr="00F202A7" w:rsidRDefault="00471209" w:rsidP="00C362D9">
      <w:pPr>
        <w:widowControl w:val="0"/>
        <w:spacing w:before="60" w:after="60" w:line="360" w:lineRule="exact"/>
        <w:ind w:firstLine="737"/>
        <w:jc w:val="both"/>
        <w:rPr>
          <w:sz w:val="28"/>
          <w:szCs w:val="28"/>
          <w:lang w:val="pt-BR"/>
        </w:rPr>
      </w:pPr>
      <w:r w:rsidRPr="00F202A7">
        <w:rPr>
          <w:sz w:val="28"/>
          <w:szCs w:val="28"/>
          <w:lang w:val="pt-BR"/>
        </w:rPr>
        <w:t xml:space="preserve">- Các </w:t>
      </w:r>
      <w:r w:rsidR="00EF0067" w:rsidRPr="00F202A7">
        <w:rPr>
          <w:sz w:val="28"/>
          <w:szCs w:val="28"/>
          <w:lang w:val="pt-BR"/>
        </w:rPr>
        <w:t xml:space="preserve">cơ quan, </w:t>
      </w:r>
      <w:r w:rsidRPr="00F202A7">
        <w:rPr>
          <w:sz w:val="28"/>
          <w:szCs w:val="28"/>
          <w:lang w:val="pt-BR"/>
        </w:rPr>
        <w:t>ban, ngành</w:t>
      </w:r>
      <w:r w:rsidR="007A4A05" w:rsidRPr="00F202A7">
        <w:rPr>
          <w:sz w:val="28"/>
          <w:szCs w:val="28"/>
          <w:lang w:val="pt-BR"/>
        </w:rPr>
        <w:t>, đoàn thể</w:t>
      </w:r>
      <w:r w:rsidR="00F202A7">
        <w:rPr>
          <w:sz w:val="28"/>
          <w:szCs w:val="28"/>
          <w:lang w:val="pt-BR"/>
        </w:rPr>
        <w:t>,</w:t>
      </w:r>
      <w:r w:rsidR="007A4A05" w:rsidRPr="00F202A7">
        <w:rPr>
          <w:sz w:val="28"/>
          <w:szCs w:val="28"/>
          <w:lang w:val="pt-BR"/>
        </w:rPr>
        <w:t xml:space="preserve"> thành viên Ban </w:t>
      </w:r>
      <w:r w:rsidR="00EF0067" w:rsidRPr="00F202A7">
        <w:rPr>
          <w:sz w:val="28"/>
          <w:szCs w:val="28"/>
          <w:lang w:val="pt-BR"/>
        </w:rPr>
        <w:t>C</w:t>
      </w:r>
      <w:r w:rsidR="007A4A05" w:rsidRPr="00F202A7">
        <w:rPr>
          <w:sz w:val="28"/>
          <w:szCs w:val="28"/>
          <w:lang w:val="pt-BR"/>
        </w:rPr>
        <w:t xml:space="preserve">hỉ đạo PCTP huyện tiếp tục đẩy mạnh công tác tuyên truyền, phổ biến pháp luật về phòng chống tội phạm với nhiều hình thức đa dạng, phong phú, phù hợp với từng địa bàn, đối tượng; từng bước nâng cao nhận thức cho cán bộ, </w:t>
      </w:r>
      <w:r w:rsidR="001D1B6D" w:rsidRPr="00F202A7">
        <w:rPr>
          <w:sz w:val="28"/>
          <w:szCs w:val="28"/>
          <w:lang w:val="pt-BR"/>
        </w:rPr>
        <w:t>N</w:t>
      </w:r>
      <w:r w:rsidR="007A4A05" w:rsidRPr="00F202A7">
        <w:rPr>
          <w:sz w:val="28"/>
          <w:szCs w:val="28"/>
          <w:lang w:val="pt-BR"/>
        </w:rPr>
        <w:t>hân dân</w:t>
      </w:r>
      <w:r w:rsidR="00A04FC8" w:rsidRPr="00F202A7">
        <w:rPr>
          <w:sz w:val="28"/>
          <w:szCs w:val="28"/>
          <w:lang w:val="pt-BR"/>
        </w:rPr>
        <w:t xml:space="preserve"> về ý thức trách nhiệm trong công tác PCTP.</w:t>
      </w:r>
    </w:p>
    <w:p w14:paraId="0BDFAFF8" w14:textId="77777777" w:rsidR="005A01B1" w:rsidRPr="00F15B80" w:rsidRDefault="005A01B1" w:rsidP="00C362D9">
      <w:pPr>
        <w:widowControl w:val="0"/>
        <w:spacing w:before="60" w:after="60" w:line="360" w:lineRule="exact"/>
        <w:ind w:firstLine="720"/>
        <w:jc w:val="both"/>
        <w:rPr>
          <w:b/>
          <w:i/>
          <w:iCs/>
          <w:sz w:val="28"/>
          <w:szCs w:val="28"/>
          <w:lang w:val="pt-BR" w:eastAsia="vi-VN"/>
        </w:rPr>
      </w:pPr>
      <w:r w:rsidRPr="00F15B80">
        <w:rPr>
          <w:b/>
          <w:i/>
          <w:iCs/>
          <w:sz w:val="28"/>
          <w:szCs w:val="28"/>
          <w:lang w:val="pt-BR" w:eastAsia="vi-VN"/>
        </w:rPr>
        <w:t>1.2. Công tác phòng ngừa nghiệp vụ</w:t>
      </w:r>
    </w:p>
    <w:p w14:paraId="1F6E7E0F" w14:textId="7F915F40" w:rsidR="005A01B1" w:rsidRPr="00BE685F" w:rsidRDefault="00ED0558" w:rsidP="00C362D9">
      <w:pPr>
        <w:widowControl w:val="0"/>
        <w:spacing w:before="60" w:after="60" w:line="360" w:lineRule="exact"/>
        <w:ind w:firstLine="720"/>
        <w:jc w:val="both"/>
        <w:rPr>
          <w:sz w:val="28"/>
          <w:szCs w:val="28"/>
          <w:lang w:val="es-UY" w:eastAsia="vi-VN"/>
        </w:rPr>
      </w:pPr>
      <w:r w:rsidRPr="00BE685F">
        <w:rPr>
          <w:iCs/>
          <w:sz w:val="28"/>
          <w:szCs w:val="28"/>
          <w:lang w:val="pt-BR" w:eastAsia="vi-VN"/>
        </w:rPr>
        <w:t>Chỉ đạo l</w:t>
      </w:r>
      <w:r w:rsidR="005A01B1" w:rsidRPr="00BE685F">
        <w:rPr>
          <w:iCs/>
          <w:sz w:val="28"/>
          <w:szCs w:val="28"/>
          <w:lang w:val="pt-BR" w:eastAsia="vi-VN"/>
        </w:rPr>
        <w:t xml:space="preserve">ực lượng Công an cấp huyện và cấp xã triển khai đồng bộ các biện pháp nghiệp vụ </w:t>
      </w:r>
      <w:r w:rsidR="000A4AA6" w:rsidRPr="00BE685F">
        <w:rPr>
          <w:iCs/>
          <w:sz w:val="28"/>
          <w:szCs w:val="28"/>
          <w:lang w:val="pt-BR" w:eastAsia="vi-VN"/>
        </w:rPr>
        <w:t>n</w:t>
      </w:r>
      <w:r w:rsidR="005A01B1" w:rsidRPr="00BE685F">
        <w:rPr>
          <w:iCs/>
          <w:sz w:val="28"/>
          <w:szCs w:val="28"/>
          <w:lang w:val="pt-BR" w:eastAsia="vi-VN"/>
        </w:rPr>
        <w:t>ắm chắc tình hình địa bàn, các loại tội phạm mới nổi lên, các đối tượng</w:t>
      </w:r>
      <w:r w:rsidRPr="00BE685F">
        <w:rPr>
          <w:iCs/>
          <w:sz w:val="28"/>
          <w:szCs w:val="28"/>
          <w:lang w:val="pt-BR" w:eastAsia="vi-VN"/>
        </w:rPr>
        <w:t xml:space="preserve"> nghi vấn có hoạt động phạm tội.</w:t>
      </w:r>
      <w:r w:rsidR="005A01B1" w:rsidRPr="00BE685F">
        <w:rPr>
          <w:iCs/>
          <w:sz w:val="28"/>
          <w:szCs w:val="28"/>
          <w:lang w:val="pt-BR" w:eastAsia="vi-VN"/>
        </w:rPr>
        <w:t xml:space="preserve"> </w:t>
      </w:r>
      <w:r w:rsidRPr="00BE685F">
        <w:rPr>
          <w:iCs/>
          <w:sz w:val="28"/>
          <w:szCs w:val="28"/>
          <w:lang w:val="pt-BR" w:eastAsia="vi-VN"/>
        </w:rPr>
        <w:t>C</w:t>
      </w:r>
      <w:r w:rsidR="005A01B1" w:rsidRPr="00BE685F">
        <w:rPr>
          <w:iCs/>
          <w:sz w:val="28"/>
          <w:szCs w:val="28"/>
          <w:lang w:val="pt-BR" w:eastAsia="vi-VN"/>
        </w:rPr>
        <w:t>hỉ đạo, triển khai các phương án, chương trình, kế hoạch</w:t>
      </w:r>
      <w:r w:rsidR="00B84F8D" w:rsidRPr="00BE685F">
        <w:rPr>
          <w:iCs/>
          <w:sz w:val="28"/>
          <w:szCs w:val="28"/>
          <w:lang w:val="pt-BR" w:eastAsia="vi-VN"/>
        </w:rPr>
        <w:t xml:space="preserve"> </w:t>
      </w:r>
      <w:r w:rsidR="005A01B1" w:rsidRPr="00BE685F">
        <w:rPr>
          <w:iCs/>
          <w:sz w:val="28"/>
          <w:szCs w:val="28"/>
          <w:lang w:val="pt-BR" w:eastAsia="vi-VN"/>
        </w:rPr>
        <w:t xml:space="preserve">cao điểm để tập trung đấu tranh, giải quyết như: Đợt </w:t>
      </w:r>
      <w:r w:rsidR="005A01B1" w:rsidRPr="00BE685F">
        <w:rPr>
          <w:sz w:val="28"/>
          <w:szCs w:val="28"/>
          <w:lang w:val="es-UY" w:eastAsia="vi-VN"/>
        </w:rPr>
        <w:t xml:space="preserve">cao điểm tấn công, trấn áp tội phạm bảo đảm ANTT dịp Tết </w:t>
      </w:r>
      <w:r w:rsidR="00F15B80">
        <w:rPr>
          <w:sz w:val="28"/>
          <w:szCs w:val="28"/>
          <w:lang w:val="es-UY" w:eastAsia="vi-VN"/>
        </w:rPr>
        <w:t>N</w:t>
      </w:r>
      <w:r w:rsidR="005A01B1" w:rsidRPr="00BE685F">
        <w:rPr>
          <w:sz w:val="28"/>
          <w:szCs w:val="28"/>
          <w:lang w:val="es-UY" w:eastAsia="vi-VN"/>
        </w:rPr>
        <w:t xml:space="preserve">guyên đán </w:t>
      </w:r>
      <w:r w:rsidR="006E61CD">
        <w:rPr>
          <w:sz w:val="28"/>
          <w:szCs w:val="28"/>
          <w:lang w:val="es-UY" w:eastAsia="vi-VN"/>
        </w:rPr>
        <w:t>Qu</w:t>
      </w:r>
      <w:r w:rsidR="006E61CD" w:rsidRPr="006E61CD">
        <w:rPr>
          <w:sz w:val="28"/>
          <w:szCs w:val="28"/>
          <w:lang w:val="es-UY" w:eastAsia="vi-VN"/>
        </w:rPr>
        <w:t>ý</w:t>
      </w:r>
      <w:r w:rsidR="006E61CD">
        <w:rPr>
          <w:sz w:val="28"/>
          <w:szCs w:val="28"/>
          <w:lang w:val="es-UY" w:eastAsia="vi-VN"/>
        </w:rPr>
        <w:t xml:space="preserve"> M</w:t>
      </w:r>
      <w:r w:rsidR="006E61CD" w:rsidRPr="006E61CD">
        <w:rPr>
          <w:sz w:val="28"/>
          <w:szCs w:val="28"/>
          <w:lang w:val="es-UY" w:eastAsia="vi-VN"/>
        </w:rPr>
        <w:t>ão</w:t>
      </w:r>
      <w:r w:rsidR="006E61CD">
        <w:rPr>
          <w:sz w:val="28"/>
          <w:szCs w:val="28"/>
          <w:lang w:val="es-UY" w:eastAsia="vi-VN"/>
        </w:rPr>
        <w:t xml:space="preserve"> n</w:t>
      </w:r>
      <w:r w:rsidR="006E61CD" w:rsidRPr="006E61CD">
        <w:rPr>
          <w:sz w:val="28"/>
          <w:szCs w:val="28"/>
          <w:lang w:val="es-UY" w:eastAsia="vi-VN"/>
        </w:rPr>
        <w:t>ă</w:t>
      </w:r>
      <w:r w:rsidR="006E61CD">
        <w:rPr>
          <w:sz w:val="28"/>
          <w:szCs w:val="28"/>
          <w:lang w:val="es-UY" w:eastAsia="vi-VN"/>
        </w:rPr>
        <w:t>m 2023</w:t>
      </w:r>
      <w:r w:rsidR="0037148D" w:rsidRPr="00BE685F">
        <w:rPr>
          <w:sz w:val="28"/>
          <w:szCs w:val="28"/>
          <w:lang w:val="es-UY" w:eastAsia="vi-VN"/>
        </w:rPr>
        <w:t xml:space="preserve">; </w:t>
      </w:r>
      <w:r w:rsidR="0037148D" w:rsidRPr="00BE685F">
        <w:rPr>
          <w:sz w:val="28"/>
          <w:szCs w:val="28"/>
          <w:lang w:val="es-UY" w:eastAsia="vi-VN"/>
        </w:rPr>
        <w:lastRenderedPageBreak/>
        <w:t xml:space="preserve">bảo vệ an toàn dịp Quốc khánh 2/9; </w:t>
      </w:r>
      <w:r w:rsidR="00F15B80" w:rsidRPr="00F202A7">
        <w:rPr>
          <w:sz w:val="28"/>
          <w:szCs w:val="28"/>
          <w:lang w:val="pt-BR"/>
        </w:rPr>
        <w:t>T</w:t>
      </w:r>
      <w:r w:rsidR="00B747E6" w:rsidRPr="00F202A7">
        <w:rPr>
          <w:sz w:val="28"/>
          <w:szCs w:val="28"/>
          <w:lang w:val="pt-BR"/>
        </w:rPr>
        <w:t xml:space="preserve">uần </w:t>
      </w:r>
      <w:r w:rsidR="00F15B80" w:rsidRPr="00F202A7">
        <w:rPr>
          <w:sz w:val="28"/>
          <w:szCs w:val="28"/>
          <w:lang w:val="pt-BR"/>
        </w:rPr>
        <w:t>V</w:t>
      </w:r>
      <w:r w:rsidR="00B747E6" w:rsidRPr="00F202A7">
        <w:rPr>
          <w:sz w:val="28"/>
          <w:szCs w:val="28"/>
          <w:lang w:val="pt-BR"/>
        </w:rPr>
        <w:t>ăn hóa</w:t>
      </w:r>
      <w:r w:rsidR="000516BE" w:rsidRPr="00F202A7">
        <w:rPr>
          <w:sz w:val="28"/>
          <w:szCs w:val="28"/>
          <w:lang w:val="pt-BR"/>
        </w:rPr>
        <w:t xml:space="preserve"> </w:t>
      </w:r>
      <w:r w:rsidR="00B747E6" w:rsidRPr="00F202A7">
        <w:rPr>
          <w:sz w:val="28"/>
          <w:szCs w:val="28"/>
          <w:lang w:val="pt-BR"/>
        </w:rPr>
        <w:t xml:space="preserve">- </w:t>
      </w:r>
      <w:r w:rsidR="00F15B80" w:rsidRPr="00F202A7">
        <w:rPr>
          <w:sz w:val="28"/>
          <w:szCs w:val="28"/>
          <w:lang w:val="pt-BR"/>
        </w:rPr>
        <w:t>D</w:t>
      </w:r>
      <w:r w:rsidR="00B747E6" w:rsidRPr="00F202A7">
        <w:rPr>
          <w:sz w:val="28"/>
          <w:szCs w:val="28"/>
          <w:lang w:val="pt-BR"/>
        </w:rPr>
        <w:t xml:space="preserve">u lịch </w:t>
      </w:r>
      <w:r w:rsidR="00E97588">
        <w:rPr>
          <w:sz w:val="28"/>
          <w:szCs w:val="28"/>
          <w:lang w:val="pt-BR"/>
        </w:rPr>
        <w:t>Than Uyên</w:t>
      </w:r>
      <w:r w:rsidR="00B747E6" w:rsidRPr="00F202A7">
        <w:rPr>
          <w:sz w:val="28"/>
          <w:szCs w:val="28"/>
          <w:lang w:val="pt-BR"/>
        </w:rPr>
        <w:t xml:space="preserve"> năm 202</w:t>
      </w:r>
      <w:r w:rsidR="00F84481" w:rsidRPr="00F202A7">
        <w:rPr>
          <w:sz w:val="28"/>
          <w:szCs w:val="28"/>
          <w:lang w:val="pt-BR"/>
        </w:rPr>
        <w:t>3</w:t>
      </w:r>
      <w:r w:rsidR="00B747E6" w:rsidRPr="00F202A7">
        <w:rPr>
          <w:sz w:val="28"/>
          <w:szCs w:val="28"/>
          <w:lang w:val="pt-BR"/>
        </w:rPr>
        <w:t xml:space="preserve"> diễn ra tại địa bàn huyện Than Uyên</w:t>
      </w:r>
      <w:r w:rsidR="00B747E6" w:rsidRPr="00BE685F">
        <w:rPr>
          <w:sz w:val="28"/>
          <w:szCs w:val="28"/>
          <w:lang w:val="es-UY" w:eastAsia="vi-VN"/>
        </w:rPr>
        <w:t>..</w:t>
      </w:r>
      <w:r w:rsidR="005A01B1" w:rsidRPr="00BE685F">
        <w:rPr>
          <w:sz w:val="28"/>
          <w:szCs w:val="28"/>
          <w:lang w:val="es-UY" w:eastAsia="vi-VN"/>
        </w:rPr>
        <w:t>. Qua đó đã kịp thời phát hiện, đấu tranh quyết liệt các loại tội phạm, bảo đảm ANTT trên địa bàn.</w:t>
      </w:r>
    </w:p>
    <w:p w14:paraId="41198A69" w14:textId="0700101E" w:rsidR="005A01B1" w:rsidRPr="00F202A7" w:rsidRDefault="005A01B1" w:rsidP="00C362D9">
      <w:pPr>
        <w:widowControl w:val="0"/>
        <w:spacing w:before="60" w:after="60" w:line="360" w:lineRule="exact"/>
        <w:ind w:firstLine="737"/>
        <w:jc w:val="both"/>
        <w:rPr>
          <w:i/>
          <w:sz w:val="28"/>
          <w:szCs w:val="28"/>
          <w:lang w:val="nl-NL"/>
        </w:rPr>
      </w:pPr>
      <w:r w:rsidRPr="00BE685F">
        <w:rPr>
          <w:sz w:val="28"/>
          <w:szCs w:val="28"/>
          <w:lang w:val="nl-NL"/>
        </w:rPr>
        <w:t xml:space="preserve">Chỉ đạo các đơn vị chức năng đẩy mạnh áp dụng các </w:t>
      </w:r>
      <w:r w:rsidRPr="00BE685F">
        <w:rPr>
          <w:bCs/>
          <w:sz w:val="28"/>
          <w:szCs w:val="28"/>
          <w:lang w:val="es-PE"/>
        </w:rPr>
        <w:t xml:space="preserve">biện pháp xử lý hành chính giáo dục tại </w:t>
      </w:r>
      <w:r w:rsidR="00ED0558" w:rsidRPr="00BE685F">
        <w:rPr>
          <w:bCs/>
          <w:sz w:val="28"/>
          <w:szCs w:val="28"/>
          <w:lang w:val="es-PE"/>
        </w:rPr>
        <w:t xml:space="preserve">các </w:t>
      </w:r>
      <w:r w:rsidRPr="00BE685F">
        <w:rPr>
          <w:bCs/>
          <w:sz w:val="28"/>
          <w:szCs w:val="28"/>
          <w:lang w:val="es-PE"/>
        </w:rPr>
        <w:t>xã, thị trấn</w:t>
      </w:r>
      <w:r w:rsidRPr="00BE685F">
        <w:rPr>
          <w:sz w:val="28"/>
          <w:szCs w:val="28"/>
          <w:lang w:val="nl-NL"/>
        </w:rPr>
        <w:t xml:space="preserve">; đưa </w:t>
      </w:r>
      <w:r w:rsidR="00ED0558" w:rsidRPr="00BE685F">
        <w:rPr>
          <w:sz w:val="28"/>
          <w:szCs w:val="28"/>
          <w:lang w:val="nl-NL"/>
        </w:rPr>
        <w:t>đối tượng nghiện vào</w:t>
      </w:r>
      <w:r w:rsidRPr="00BE685F">
        <w:rPr>
          <w:sz w:val="28"/>
          <w:szCs w:val="28"/>
          <w:lang w:val="nl-NL"/>
        </w:rPr>
        <w:t xml:space="preserve"> Trung tâm điều trị cai nghiện bắt buộc tỉnh nhằm ngăn chặn, phòng ngừa tội phạm. Trong năm 202</w:t>
      </w:r>
      <w:r w:rsidR="00351447">
        <w:rPr>
          <w:sz w:val="28"/>
          <w:szCs w:val="28"/>
          <w:lang w:val="nl-NL"/>
        </w:rPr>
        <w:t>3</w:t>
      </w:r>
      <w:r w:rsidRPr="00BE685F">
        <w:rPr>
          <w:sz w:val="28"/>
          <w:szCs w:val="28"/>
          <w:lang w:val="nl-NL"/>
        </w:rPr>
        <w:t xml:space="preserve">, </w:t>
      </w:r>
      <w:r w:rsidR="00294A02" w:rsidRPr="00F202A7">
        <w:rPr>
          <w:sz w:val="28"/>
          <w:szCs w:val="28"/>
          <w:lang w:val="nl-NL"/>
        </w:rPr>
        <w:t xml:space="preserve">đã </w:t>
      </w:r>
      <w:r w:rsidR="00351447" w:rsidRPr="00F202A7">
        <w:rPr>
          <w:sz w:val="28"/>
          <w:szCs w:val="28"/>
          <w:lang w:val="nl-NL"/>
        </w:rPr>
        <w:t xml:space="preserve">lập 39 hồ sơ </w:t>
      </w:r>
      <w:r w:rsidR="00C75AA2" w:rsidRPr="00F202A7">
        <w:rPr>
          <w:sz w:val="28"/>
          <w:szCs w:val="28"/>
          <w:lang w:val="nl-NL"/>
        </w:rPr>
        <w:t>đối tượng đi cai nghiện bắt buộc (</w:t>
      </w:r>
      <w:r w:rsidR="00C75AA2" w:rsidRPr="00F202A7">
        <w:rPr>
          <w:i/>
          <w:sz w:val="28"/>
          <w:szCs w:val="28"/>
          <w:lang w:val="nl-NL"/>
        </w:rPr>
        <w:t xml:space="preserve">trong đó: Đã đưa </w:t>
      </w:r>
      <w:r w:rsidR="00351447" w:rsidRPr="00F202A7">
        <w:rPr>
          <w:i/>
          <w:sz w:val="28"/>
          <w:szCs w:val="28"/>
          <w:lang w:val="nl-NL"/>
        </w:rPr>
        <w:t>26</w:t>
      </w:r>
      <w:r w:rsidR="00294A02" w:rsidRPr="00F202A7">
        <w:rPr>
          <w:i/>
          <w:sz w:val="28"/>
          <w:szCs w:val="28"/>
          <w:lang w:val="nl-NL"/>
        </w:rPr>
        <w:t xml:space="preserve"> đối tượng đi </w:t>
      </w:r>
      <w:r w:rsidR="00B747E6" w:rsidRPr="00F202A7">
        <w:rPr>
          <w:i/>
          <w:sz w:val="28"/>
          <w:szCs w:val="28"/>
          <w:lang w:val="nl-NL"/>
        </w:rPr>
        <w:t>cai nghiện bắt buộc</w:t>
      </w:r>
      <w:r w:rsidR="00294A02" w:rsidRPr="00F202A7">
        <w:rPr>
          <w:i/>
          <w:sz w:val="28"/>
          <w:szCs w:val="28"/>
          <w:lang w:val="nl-NL"/>
        </w:rPr>
        <w:t xml:space="preserve"> theo Quyết định của Tòa án nhân dân</w:t>
      </w:r>
      <w:r w:rsidR="00ED0558" w:rsidRPr="00F202A7">
        <w:rPr>
          <w:i/>
          <w:sz w:val="28"/>
          <w:szCs w:val="28"/>
          <w:lang w:val="nl-NL"/>
        </w:rPr>
        <w:t xml:space="preserve"> huyện</w:t>
      </w:r>
      <w:r w:rsidR="00C75AA2" w:rsidRPr="00F202A7">
        <w:rPr>
          <w:i/>
          <w:sz w:val="28"/>
          <w:szCs w:val="28"/>
          <w:lang w:val="nl-NL"/>
        </w:rPr>
        <w:t>; hiện còn 13 quyết định đang chờ thi hành)</w:t>
      </w:r>
      <w:r w:rsidR="00351447" w:rsidRPr="00F202A7">
        <w:rPr>
          <w:i/>
          <w:sz w:val="28"/>
          <w:szCs w:val="28"/>
          <w:lang w:val="nl-NL"/>
        </w:rPr>
        <w:t>.</w:t>
      </w:r>
    </w:p>
    <w:p w14:paraId="3DCEBA92" w14:textId="77777777" w:rsidR="00534374" w:rsidRPr="00BE685F" w:rsidRDefault="00534374" w:rsidP="00C362D9">
      <w:pPr>
        <w:widowControl w:val="0"/>
        <w:spacing w:before="60" w:after="60" w:line="360" w:lineRule="exact"/>
        <w:ind w:firstLine="720"/>
        <w:jc w:val="both"/>
        <w:rPr>
          <w:b/>
          <w:iCs/>
          <w:sz w:val="28"/>
          <w:szCs w:val="28"/>
          <w:lang w:val="pt-BR"/>
        </w:rPr>
      </w:pPr>
      <w:r w:rsidRPr="00BE685F">
        <w:rPr>
          <w:b/>
          <w:iCs/>
          <w:sz w:val="28"/>
          <w:szCs w:val="28"/>
          <w:lang w:val="pt-BR"/>
        </w:rPr>
        <w:t>2. Công tác phát hiện, điều tra, xử lý tội phạm</w:t>
      </w:r>
    </w:p>
    <w:p w14:paraId="3ED83A85" w14:textId="77777777" w:rsidR="00534374" w:rsidRPr="00F05147" w:rsidRDefault="00534374" w:rsidP="00C362D9">
      <w:pPr>
        <w:widowControl w:val="0"/>
        <w:spacing w:before="60" w:after="60" w:line="360" w:lineRule="exact"/>
        <w:ind w:firstLine="720"/>
        <w:jc w:val="both"/>
        <w:rPr>
          <w:b/>
          <w:bCs/>
          <w:i/>
          <w:iCs/>
          <w:sz w:val="28"/>
          <w:szCs w:val="28"/>
          <w:lang w:val="pt-BR"/>
        </w:rPr>
      </w:pPr>
      <w:r w:rsidRPr="00F05147">
        <w:rPr>
          <w:b/>
          <w:bCs/>
          <w:i/>
          <w:iCs/>
          <w:sz w:val="28"/>
          <w:szCs w:val="28"/>
          <w:lang w:val="pt-BR"/>
        </w:rPr>
        <w:t xml:space="preserve">2.1. Công tác đấu tranh tội phạm về TTXH </w:t>
      </w:r>
    </w:p>
    <w:p w14:paraId="0841A16D" w14:textId="6FA830DC" w:rsidR="00EA1542" w:rsidRPr="00275E7C" w:rsidRDefault="007530C5" w:rsidP="00C362D9">
      <w:pPr>
        <w:widowControl w:val="0"/>
        <w:spacing w:before="60" w:after="60" w:line="360" w:lineRule="exact"/>
        <w:ind w:firstLine="720"/>
        <w:jc w:val="both"/>
        <w:rPr>
          <w:bCs/>
          <w:iCs/>
          <w:lang w:val="vi-VN"/>
        </w:rPr>
      </w:pPr>
      <w:r w:rsidRPr="00BE685F">
        <w:rPr>
          <w:bCs/>
          <w:iCs/>
          <w:sz w:val="28"/>
          <w:szCs w:val="28"/>
          <w:lang w:val="vi-VN"/>
        </w:rPr>
        <w:t>Tình hình trật tự xã hội trong năm 202</w:t>
      </w:r>
      <w:r w:rsidR="0019276D" w:rsidRPr="00F202A7">
        <w:rPr>
          <w:bCs/>
          <w:iCs/>
          <w:sz w:val="28"/>
          <w:szCs w:val="28"/>
          <w:lang w:val="pt-BR"/>
        </w:rPr>
        <w:t>3</w:t>
      </w:r>
      <w:r w:rsidRPr="00BE685F">
        <w:rPr>
          <w:bCs/>
          <w:iCs/>
          <w:sz w:val="28"/>
          <w:szCs w:val="28"/>
          <w:lang w:val="vi-VN"/>
        </w:rPr>
        <w:t xml:space="preserve"> cơ bản được đấu tranh kiềm chế. Các vụ việc xảy ra có liên quan đến tội phạm đều được phát hiện và điều tra xử lý kịp thời. </w:t>
      </w:r>
      <w:r w:rsidR="009C615E" w:rsidRPr="00BE685F">
        <w:rPr>
          <w:sz w:val="28"/>
          <w:szCs w:val="28"/>
          <w:lang w:val="vi-VN"/>
        </w:rPr>
        <w:t>Tr</w:t>
      </w:r>
      <w:r w:rsidR="009C615E" w:rsidRPr="00F202A7">
        <w:rPr>
          <w:sz w:val="28"/>
          <w:szCs w:val="28"/>
          <w:lang w:val="vi-VN"/>
        </w:rPr>
        <w:t xml:space="preserve">ong thời gian qua nổi lên một số loại tội phạm: </w:t>
      </w:r>
      <w:r w:rsidR="00684AA8" w:rsidRPr="00F202A7">
        <w:rPr>
          <w:sz w:val="28"/>
          <w:szCs w:val="28"/>
          <w:lang w:val="vi-VN"/>
        </w:rPr>
        <w:t>Tội phạm t</w:t>
      </w:r>
      <w:r w:rsidR="009C615E" w:rsidRPr="00F202A7">
        <w:rPr>
          <w:sz w:val="28"/>
          <w:szCs w:val="28"/>
          <w:lang w:val="vi-VN"/>
        </w:rPr>
        <w:t>rộm cắp tài sản,</w:t>
      </w:r>
      <w:r w:rsidR="009C615E" w:rsidRPr="00BE685F">
        <w:rPr>
          <w:sz w:val="28"/>
          <w:szCs w:val="28"/>
          <w:lang w:val="vi-VN"/>
        </w:rPr>
        <w:t xml:space="preserve"> </w:t>
      </w:r>
      <w:r w:rsidR="009C615E" w:rsidRPr="00F202A7">
        <w:rPr>
          <w:sz w:val="28"/>
          <w:szCs w:val="28"/>
          <w:lang w:val="vi-VN"/>
        </w:rPr>
        <w:t xml:space="preserve">đánh bạc... với phương thức thủ đoạn ngày càng tinh vi, sử dụng công nghệ thông tin hoạt động phạm tội. </w:t>
      </w:r>
      <w:r w:rsidR="001270FB" w:rsidRPr="00F202A7">
        <w:rPr>
          <w:bCs/>
          <w:iCs/>
          <w:sz w:val="28"/>
          <w:szCs w:val="28"/>
          <w:lang w:val="vi-VN"/>
        </w:rPr>
        <w:t>Trong năm 202</w:t>
      </w:r>
      <w:r w:rsidR="00EA1542" w:rsidRPr="00F202A7">
        <w:rPr>
          <w:bCs/>
          <w:iCs/>
          <w:sz w:val="28"/>
          <w:szCs w:val="28"/>
          <w:lang w:val="vi-VN"/>
        </w:rPr>
        <w:t>3</w:t>
      </w:r>
      <w:r w:rsidR="001270FB" w:rsidRPr="00F202A7">
        <w:rPr>
          <w:bCs/>
          <w:iCs/>
          <w:sz w:val="28"/>
          <w:szCs w:val="28"/>
          <w:lang w:val="vi-VN"/>
        </w:rPr>
        <w:t xml:space="preserve">, </w:t>
      </w:r>
      <w:r w:rsidR="00EA1542" w:rsidRPr="00F202A7">
        <w:rPr>
          <w:sz w:val="28"/>
          <w:szCs w:val="28"/>
          <w:lang w:val="vi-VN"/>
        </w:rPr>
        <w:t xml:space="preserve">đã điều tra, làm rõ </w:t>
      </w:r>
      <w:r w:rsidR="00EA1542" w:rsidRPr="00F202A7">
        <w:rPr>
          <w:bCs/>
          <w:iCs/>
          <w:sz w:val="28"/>
          <w:szCs w:val="28"/>
          <w:lang w:val="vi-VN"/>
        </w:rPr>
        <w:t>18 vụ, 36 bị can</w:t>
      </w:r>
      <w:r w:rsidR="00EA1542" w:rsidRPr="00F202A7">
        <w:rPr>
          <w:sz w:val="28"/>
          <w:szCs w:val="28"/>
          <w:lang w:val="vi-VN"/>
        </w:rPr>
        <w:t xml:space="preserve"> </w:t>
      </w:r>
      <w:r w:rsidR="00EA1542" w:rsidRPr="00F202A7">
        <w:rPr>
          <w:i/>
          <w:iCs/>
          <w:sz w:val="28"/>
          <w:szCs w:val="28"/>
          <w:lang w:val="vi-VN"/>
        </w:rPr>
        <w:t xml:space="preserve">(So với cùng kỳ năm 2022 giảm </w:t>
      </w:r>
      <w:r w:rsidR="004F4D35" w:rsidRPr="00F202A7">
        <w:rPr>
          <w:i/>
          <w:iCs/>
          <w:sz w:val="28"/>
          <w:szCs w:val="28"/>
          <w:lang w:val="vi-VN"/>
        </w:rPr>
        <w:t>13</w:t>
      </w:r>
      <w:r w:rsidR="00EA1542" w:rsidRPr="00F202A7">
        <w:rPr>
          <w:i/>
          <w:iCs/>
          <w:sz w:val="28"/>
          <w:szCs w:val="28"/>
          <w:lang w:val="vi-VN"/>
        </w:rPr>
        <w:t xml:space="preserve"> vụ, </w:t>
      </w:r>
      <w:r w:rsidR="004F4D35" w:rsidRPr="00F202A7">
        <w:rPr>
          <w:i/>
          <w:iCs/>
          <w:sz w:val="28"/>
          <w:szCs w:val="28"/>
          <w:lang w:val="vi-VN"/>
        </w:rPr>
        <w:t>giảm 04</w:t>
      </w:r>
      <w:r w:rsidR="00EA1542" w:rsidRPr="00F202A7">
        <w:rPr>
          <w:i/>
          <w:iCs/>
          <w:sz w:val="28"/>
          <w:szCs w:val="28"/>
          <w:lang w:val="vi-VN"/>
        </w:rPr>
        <w:t xml:space="preserve"> đối tượng).</w:t>
      </w:r>
    </w:p>
    <w:p w14:paraId="6319F1A9" w14:textId="63ACB464" w:rsidR="0080251E" w:rsidRPr="00F202A7" w:rsidRDefault="00A144CF" w:rsidP="00C362D9">
      <w:pPr>
        <w:widowControl w:val="0"/>
        <w:spacing w:before="60" w:after="60" w:line="360" w:lineRule="exact"/>
        <w:ind w:firstLine="720"/>
        <w:jc w:val="both"/>
        <w:rPr>
          <w:sz w:val="28"/>
          <w:szCs w:val="28"/>
          <w:lang w:val="vi-VN"/>
        </w:rPr>
      </w:pPr>
      <w:r w:rsidRPr="00F202A7">
        <w:rPr>
          <w:sz w:val="28"/>
          <w:szCs w:val="28"/>
          <w:lang w:val="vi-VN"/>
        </w:rPr>
        <w:t>Chỉ đạo l</w:t>
      </w:r>
      <w:r w:rsidR="00B92CB9" w:rsidRPr="00F202A7">
        <w:rPr>
          <w:sz w:val="28"/>
          <w:szCs w:val="28"/>
          <w:lang w:val="vi-VN"/>
        </w:rPr>
        <w:t>ực lượng Công an phối hợp với các cơ quan, ban ngành, đoàn thể đẩy mạnh công tác phòng ngừa xã hội kết hợp phòng ngừa nghiệp vụ góp phần hạn chế điều kiện phát sinh tội phạm và vi phạm pháp luật</w:t>
      </w:r>
      <w:r w:rsidR="00E44D52" w:rsidRPr="00F202A7">
        <w:rPr>
          <w:sz w:val="28"/>
          <w:szCs w:val="28"/>
          <w:lang w:val="vi-VN"/>
        </w:rPr>
        <w:t xml:space="preserve">, đẩy mạnh công tác tuyên truyền, phổ biến phương thức, thủ đoạn hoạt động phạm tội của các đối tượng, nâng cao ý thức tự phòng, tự quản, tự bảo vệ của người dân. </w:t>
      </w:r>
    </w:p>
    <w:p w14:paraId="0FA72974" w14:textId="2B09ADA8" w:rsidR="00235BD8" w:rsidRPr="00F05147" w:rsidRDefault="00104289" w:rsidP="00C362D9">
      <w:pPr>
        <w:widowControl w:val="0"/>
        <w:spacing w:before="60" w:after="60" w:line="360" w:lineRule="exact"/>
        <w:ind w:firstLine="720"/>
        <w:jc w:val="both"/>
        <w:rPr>
          <w:rFonts w:asciiTheme="majorHAnsi" w:hAnsiTheme="majorHAnsi" w:cstheme="majorHAnsi"/>
          <w:b/>
          <w:bCs/>
          <w:i/>
          <w:sz w:val="28"/>
          <w:szCs w:val="28"/>
          <w:lang w:val="vi-VN"/>
        </w:rPr>
      </w:pPr>
      <w:r w:rsidRPr="00F202A7">
        <w:rPr>
          <w:rFonts w:asciiTheme="majorHAnsi" w:hAnsiTheme="majorHAnsi" w:cstheme="majorHAnsi"/>
          <w:b/>
          <w:bCs/>
          <w:i/>
          <w:sz w:val="28"/>
          <w:szCs w:val="28"/>
          <w:lang w:val="vi-VN"/>
        </w:rPr>
        <w:t>2.</w:t>
      </w:r>
      <w:r w:rsidR="00DE666B" w:rsidRPr="00F202A7">
        <w:rPr>
          <w:rFonts w:asciiTheme="majorHAnsi" w:hAnsiTheme="majorHAnsi" w:cstheme="majorHAnsi"/>
          <w:b/>
          <w:bCs/>
          <w:i/>
          <w:sz w:val="28"/>
          <w:szCs w:val="28"/>
          <w:lang w:val="vi-VN"/>
        </w:rPr>
        <w:t>2.</w:t>
      </w:r>
      <w:r w:rsidR="00A65F95" w:rsidRPr="00F05147">
        <w:rPr>
          <w:rFonts w:asciiTheme="majorHAnsi" w:hAnsiTheme="majorHAnsi" w:cstheme="majorHAnsi"/>
          <w:b/>
          <w:bCs/>
          <w:i/>
          <w:sz w:val="28"/>
          <w:szCs w:val="28"/>
          <w:lang w:val="vi-VN"/>
        </w:rPr>
        <w:t xml:space="preserve"> </w:t>
      </w:r>
      <w:r w:rsidR="00235BD8" w:rsidRPr="00F05147">
        <w:rPr>
          <w:rFonts w:asciiTheme="majorHAnsi" w:hAnsiTheme="majorHAnsi" w:cstheme="majorHAnsi"/>
          <w:b/>
          <w:bCs/>
          <w:i/>
          <w:sz w:val="28"/>
          <w:szCs w:val="28"/>
          <w:lang w:val="vi-VN"/>
        </w:rPr>
        <w:t>Công tác đấu tranh</w:t>
      </w:r>
      <w:r w:rsidR="00A62A86" w:rsidRPr="00F202A7">
        <w:rPr>
          <w:rFonts w:asciiTheme="majorHAnsi" w:hAnsiTheme="majorHAnsi" w:cstheme="majorHAnsi"/>
          <w:b/>
          <w:bCs/>
          <w:i/>
          <w:sz w:val="28"/>
          <w:szCs w:val="28"/>
          <w:lang w:val="vi-VN"/>
        </w:rPr>
        <w:t xml:space="preserve">, phòng chống </w:t>
      </w:r>
      <w:r w:rsidR="00235BD8" w:rsidRPr="00F05147">
        <w:rPr>
          <w:rFonts w:asciiTheme="majorHAnsi" w:hAnsiTheme="majorHAnsi" w:cstheme="majorHAnsi"/>
          <w:b/>
          <w:bCs/>
          <w:i/>
          <w:sz w:val="28"/>
          <w:szCs w:val="28"/>
          <w:lang w:val="vi-VN"/>
        </w:rPr>
        <w:t>tội phạm</w:t>
      </w:r>
      <w:r w:rsidR="001C1D6A" w:rsidRPr="00F202A7">
        <w:rPr>
          <w:rFonts w:asciiTheme="majorHAnsi" w:hAnsiTheme="majorHAnsi" w:cstheme="majorHAnsi"/>
          <w:b/>
          <w:bCs/>
          <w:i/>
          <w:sz w:val="28"/>
          <w:szCs w:val="28"/>
          <w:lang w:val="vi-VN"/>
        </w:rPr>
        <w:t xml:space="preserve"> về</w:t>
      </w:r>
      <w:r w:rsidR="00235BD8" w:rsidRPr="00F05147">
        <w:rPr>
          <w:rFonts w:asciiTheme="majorHAnsi" w:hAnsiTheme="majorHAnsi" w:cstheme="majorHAnsi"/>
          <w:b/>
          <w:bCs/>
          <w:i/>
          <w:sz w:val="28"/>
          <w:szCs w:val="28"/>
          <w:lang w:val="vi-VN"/>
        </w:rPr>
        <w:t xml:space="preserve"> ma túy</w:t>
      </w:r>
    </w:p>
    <w:p w14:paraId="1D4092B3" w14:textId="4112A205" w:rsidR="00104289" w:rsidRPr="00F202A7" w:rsidRDefault="00F97938" w:rsidP="00C362D9">
      <w:pPr>
        <w:widowControl w:val="0"/>
        <w:spacing w:before="60" w:after="60" w:line="360" w:lineRule="exact"/>
        <w:ind w:firstLine="720"/>
        <w:jc w:val="both"/>
        <w:rPr>
          <w:color w:val="FF0000"/>
          <w:spacing w:val="-8"/>
          <w:sz w:val="28"/>
          <w:szCs w:val="28"/>
          <w:lang w:val="pt-BR"/>
        </w:rPr>
      </w:pPr>
      <w:r w:rsidRPr="00BE685F">
        <w:rPr>
          <w:bCs/>
          <w:iCs/>
          <w:sz w:val="28"/>
          <w:szCs w:val="28"/>
          <w:lang w:val="pt-BR"/>
        </w:rPr>
        <w:t>Trong năm 202</w:t>
      </w:r>
      <w:r w:rsidR="00EF725E">
        <w:rPr>
          <w:bCs/>
          <w:iCs/>
          <w:sz w:val="28"/>
          <w:szCs w:val="28"/>
          <w:lang w:val="pt-BR"/>
        </w:rPr>
        <w:t>3</w:t>
      </w:r>
      <w:r w:rsidRPr="00BE685F">
        <w:rPr>
          <w:bCs/>
          <w:iCs/>
          <w:sz w:val="28"/>
          <w:szCs w:val="28"/>
          <w:lang w:val="pt-BR"/>
        </w:rPr>
        <w:t xml:space="preserve">, </w:t>
      </w:r>
      <w:r w:rsidRPr="00BE685F">
        <w:rPr>
          <w:bCs/>
          <w:sz w:val="28"/>
          <w:szCs w:val="28"/>
          <w:lang w:val="vi-VN"/>
        </w:rPr>
        <w:t xml:space="preserve">tình hình tội phạm ma túy trên địa </w:t>
      </w:r>
      <w:r w:rsidR="00F05147" w:rsidRPr="00F202A7">
        <w:rPr>
          <w:bCs/>
          <w:sz w:val="28"/>
          <w:szCs w:val="28"/>
          <w:lang w:val="vi-VN"/>
        </w:rPr>
        <w:t xml:space="preserve">bàn </w:t>
      </w:r>
      <w:r w:rsidRPr="00F202A7">
        <w:rPr>
          <w:bCs/>
          <w:sz w:val="28"/>
          <w:szCs w:val="28"/>
          <w:lang w:val="vi-VN"/>
        </w:rPr>
        <w:t xml:space="preserve">huyện </w:t>
      </w:r>
      <w:r w:rsidRPr="00BE685F">
        <w:rPr>
          <w:bCs/>
          <w:sz w:val="28"/>
          <w:szCs w:val="28"/>
          <w:lang w:val="vi-VN"/>
        </w:rPr>
        <w:t>cơ bản được kiểm soát, không phát sinh mới các tuyến, địa bàn, tụ điểm phức tạp về ma túy</w:t>
      </w:r>
      <w:r w:rsidR="00836C34" w:rsidRPr="00F202A7">
        <w:rPr>
          <w:bCs/>
          <w:sz w:val="28"/>
          <w:szCs w:val="28"/>
          <w:lang w:val="vi-VN"/>
        </w:rPr>
        <w:t>.</w:t>
      </w:r>
      <w:r w:rsidRPr="00BE685F">
        <w:rPr>
          <w:bCs/>
          <w:iCs/>
          <w:sz w:val="28"/>
          <w:szCs w:val="28"/>
          <w:lang w:val="pt-BR"/>
        </w:rPr>
        <w:t xml:space="preserve"> </w:t>
      </w:r>
      <w:r w:rsidR="009370AD" w:rsidRPr="00F202A7">
        <w:rPr>
          <w:sz w:val="28"/>
          <w:szCs w:val="28"/>
          <w:lang w:val="pt-BR"/>
        </w:rPr>
        <w:t>C</w:t>
      </w:r>
      <w:r w:rsidR="00EF4041" w:rsidRPr="00F202A7">
        <w:rPr>
          <w:sz w:val="28"/>
          <w:szCs w:val="28"/>
          <w:lang w:val="pt-BR"/>
        </w:rPr>
        <w:t xml:space="preserve">hỉ đạo </w:t>
      </w:r>
      <w:r w:rsidR="009747A4" w:rsidRPr="00F202A7">
        <w:rPr>
          <w:sz w:val="28"/>
          <w:szCs w:val="28"/>
          <w:lang w:val="pt-BR"/>
        </w:rPr>
        <w:t xml:space="preserve">Công an huyện </w:t>
      </w:r>
      <w:r w:rsidR="00EF4041" w:rsidRPr="00F202A7">
        <w:rPr>
          <w:sz w:val="28"/>
          <w:szCs w:val="28"/>
          <w:lang w:val="pt-BR"/>
        </w:rPr>
        <w:t xml:space="preserve">và các ban ngành, đoàn thể </w:t>
      </w:r>
      <w:r w:rsidR="009747A4" w:rsidRPr="00F202A7">
        <w:rPr>
          <w:sz w:val="28"/>
          <w:szCs w:val="28"/>
          <w:lang w:val="pt-BR"/>
        </w:rPr>
        <w:t xml:space="preserve">triển khai nghiêm túc các </w:t>
      </w:r>
      <w:r w:rsidR="00C37742" w:rsidRPr="00F202A7">
        <w:rPr>
          <w:sz w:val="28"/>
          <w:szCs w:val="28"/>
          <w:lang w:val="pt-BR"/>
        </w:rPr>
        <w:t>c</w:t>
      </w:r>
      <w:r w:rsidR="00A73154" w:rsidRPr="00F202A7">
        <w:rPr>
          <w:sz w:val="28"/>
          <w:szCs w:val="28"/>
          <w:lang w:val="pt-BR"/>
        </w:rPr>
        <w:t xml:space="preserve">hỉ thị, </w:t>
      </w:r>
      <w:r w:rsidR="00C37742" w:rsidRPr="00F202A7">
        <w:rPr>
          <w:sz w:val="28"/>
          <w:szCs w:val="28"/>
          <w:lang w:val="pt-BR"/>
        </w:rPr>
        <w:t>n</w:t>
      </w:r>
      <w:r w:rsidR="00A73154" w:rsidRPr="00F202A7">
        <w:rPr>
          <w:sz w:val="28"/>
          <w:szCs w:val="28"/>
          <w:lang w:val="pt-BR"/>
        </w:rPr>
        <w:t xml:space="preserve">ghị quyết, </w:t>
      </w:r>
      <w:r w:rsidR="009747A4" w:rsidRPr="00F202A7">
        <w:rPr>
          <w:sz w:val="28"/>
          <w:szCs w:val="28"/>
          <w:lang w:val="pt-BR"/>
        </w:rPr>
        <w:t xml:space="preserve">kế hoạch của </w:t>
      </w:r>
      <w:r w:rsidR="001A37BA" w:rsidRPr="00F202A7">
        <w:rPr>
          <w:sz w:val="28"/>
          <w:szCs w:val="28"/>
          <w:lang w:val="pt-BR"/>
        </w:rPr>
        <w:t>cấp trên</w:t>
      </w:r>
      <w:r w:rsidR="009747A4" w:rsidRPr="00F202A7">
        <w:rPr>
          <w:sz w:val="28"/>
          <w:szCs w:val="28"/>
          <w:lang w:val="pt-BR"/>
        </w:rPr>
        <w:t xml:space="preserve"> về phòng, chống ma túy.</w:t>
      </w:r>
      <w:r w:rsidR="0054692F" w:rsidRPr="00F202A7">
        <w:rPr>
          <w:sz w:val="28"/>
          <w:szCs w:val="28"/>
          <w:lang w:val="pt-BR"/>
        </w:rPr>
        <w:t xml:space="preserve"> </w:t>
      </w:r>
      <w:r w:rsidR="00836C34" w:rsidRPr="00F202A7">
        <w:rPr>
          <w:sz w:val="28"/>
          <w:szCs w:val="28"/>
          <w:lang w:val="pt-BR"/>
        </w:rPr>
        <w:t>Các</w:t>
      </w:r>
      <w:r w:rsidR="009747A4" w:rsidRPr="00F202A7">
        <w:rPr>
          <w:sz w:val="28"/>
          <w:szCs w:val="28"/>
          <w:lang w:val="pt-BR"/>
        </w:rPr>
        <w:t xml:space="preserve"> </w:t>
      </w:r>
      <w:bookmarkStart w:id="2" w:name="_Hlk87448286"/>
      <w:r w:rsidR="00104289" w:rsidRPr="00F202A7">
        <w:rPr>
          <w:sz w:val="28"/>
          <w:szCs w:val="28"/>
          <w:lang w:val="pt-BR"/>
        </w:rPr>
        <w:t xml:space="preserve">lực lượng chức năng đã </w:t>
      </w:r>
      <w:bookmarkStart w:id="3" w:name="_Hlk87451171"/>
      <w:bookmarkStart w:id="4" w:name="_Hlk87448345"/>
      <w:r w:rsidR="00EF725E" w:rsidRPr="00F202A7">
        <w:rPr>
          <w:sz w:val="28"/>
          <w:szCs w:val="28"/>
          <w:lang w:val="pt-BR"/>
        </w:rPr>
        <w:t xml:space="preserve">phát hiện, bắt giữ, xử lý </w:t>
      </w:r>
      <w:r w:rsidR="00EF725E" w:rsidRPr="00F202A7">
        <w:rPr>
          <w:spacing w:val="-8"/>
          <w:sz w:val="28"/>
          <w:szCs w:val="28"/>
          <w:lang w:val="pt-BR"/>
        </w:rPr>
        <w:t>13</w:t>
      </w:r>
      <w:r w:rsidR="00566525" w:rsidRPr="00F202A7">
        <w:rPr>
          <w:spacing w:val="-8"/>
          <w:sz w:val="28"/>
          <w:szCs w:val="28"/>
          <w:lang w:val="pt-BR"/>
        </w:rPr>
        <w:t>7</w:t>
      </w:r>
      <w:r w:rsidR="00EF725E" w:rsidRPr="00F202A7">
        <w:rPr>
          <w:spacing w:val="-8"/>
          <w:sz w:val="28"/>
          <w:szCs w:val="28"/>
          <w:lang w:val="pt-BR"/>
        </w:rPr>
        <w:t xml:space="preserve"> vụ, 16</w:t>
      </w:r>
      <w:r w:rsidR="00566525" w:rsidRPr="00F202A7">
        <w:rPr>
          <w:spacing w:val="-8"/>
          <w:sz w:val="28"/>
          <w:szCs w:val="28"/>
          <w:lang w:val="pt-BR"/>
        </w:rPr>
        <w:t>4</w:t>
      </w:r>
      <w:r w:rsidR="00EF725E" w:rsidRPr="00F202A7">
        <w:rPr>
          <w:spacing w:val="-8"/>
          <w:sz w:val="28"/>
          <w:szCs w:val="28"/>
          <w:lang w:val="pt-BR"/>
        </w:rPr>
        <w:t xml:space="preserve"> đối tượng</w:t>
      </w:r>
      <w:r w:rsidR="00E87DD7">
        <w:rPr>
          <w:rStyle w:val="FootnoteReference"/>
          <w:spacing w:val="-8"/>
          <w:sz w:val="28"/>
          <w:szCs w:val="28"/>
        </w:rPr>
        <w:footnoteReference w:id="1"/>
      </w:r>
      <w:r w:rsidR="00ED55C7" w:rsidRPr="00F202A7">
        <w:rPr>
          <w:spacing w:val="-8"/>
          <w:sz w:val="28"/>
          <w:szCs w:val="28"/>
          <w:lang w:val="pt-BR"/>
        </w:rPr>
        <w:t xml:space="preserve"> </w:t>
      </w:r>
      <w:r w:rsidR="00EF725E" w:rsidRPr="00F202A7">
        <w:rPr>
          <w:i/>
          <w:iCs/>
          <w:spacing w:val="-8"/>
          <w:sz w:val="28"/>
          <w:szCs w:val="28"/>
          <w:lang w:val="pt-BR"/>
        </w:rPr>
        <w:t>(So với cùng kỳ năm 2022 tăng 2</w:t>
      </w:r>
      <w:r w:rsidR="00566525" w:rsidRPr="00F202A7">
        <w:rPr>
          <w:i/>
          <w:iCs/>
          <w:spacing w:val="-8"/>
          <w:sz w:val="28"/>
          <w:szCs w:val="28"/>
          <w:lang w:val="pt-BR"/>
        </w:rPr>
        <w:t>5</w:t>
      </w:r>
      <w:r w:rsidR="00EF725E" w:rsidRPr="00F202A7">
        <w:rPr>
          <w:i/>
          <w:iCs/>
          <w:spacing w:val="-8"/>
          <w:sz w:val="28"/>
          <w:szCs w:val="28"/>
          <w:lang w:val="pt-BR"/>
        </w:rPr>
        <w:t xml:space="preserve"> vụ, tăng </w:t>
      </w:r>
      <w:r w:rsidR="00566525" w:rsidRPr="00F202A7">
        <w:rPr>
          <w:i/>
          <w:iCs/>
          <w:spacing w:val="-8"/>
          <w:sz w:val="28"/>
          <w:szCs w:val="28"/>
          <w:lang w:val="pt-BR"/>
        </w:rPr>
        <w:t>20</w:t>
      </w:r>
      <w:r w:rsidR="00EF725E" w:rsidRPr="00F202A7">
        <w:rPr>
          <w:i/>
          <w:iCs/>
          <w:spacing w:val="-8"/>
          <w:sz w:val="28"/>
          <w:szCs w:val="28"/>
          <w:lang w:val="pt-BR"/>
        </w:rPr>
        <w:t xml:space="preserve"> đối tượng)</w:t>
      </w:r>
      <w:r w:rsidR="00EF725E" w:rsidRPr="00F202A7">
        <w:rPr>
          <w:spacing w:val="-8"/>
          <w:sz w:val="28"/>
          <w:szCs w:val="28"/>
          <w:lang w:val="pt-BR"/>
        </w:rPr>
        <w:t>. Tang vật thu giữ: 3.30</w:t>
      </w:r>
      <w:r w:rsidR="00566525" w:rsidRPr="00F202A7">
        <w:rPr>
          <w:spacing w:val="-8"/>
          <w:sz w:val="28"/>
          <w:szCs w:val="28"/>
          <w:lang w:val="pt-BR"/>
        </w:rPr>
        <w:t>9</w:t>
      </w:r>
      <w:r w:rsidR="00EF725E" w:rsidRPr="00F202A7">
        <w:rPr>
          <w:spacing w:val="-8"/>
          <w:sz w:val="28"/>
          <w:szCs w:val="28"/>
          <w:lang w:val="pt-BR"/>
        </w:rPr>
        <w:t>,</w:t>
      </w:r>
      <w:r w:rsidR="00566525" w:rsidRPr="00F202A7">
        <w:rPr>
          <w:spacing w:val="-8"/>
          <w:sz w:val="28"/>
          <w:szCs w:val="28"/>
          <w:lang w:val="pt-BR"/>
        </w:rPr>
        <w:t>69</w:t>
      </w:r>
      <w:r w:rsidR="00EF725E" w:rsidRPr="00F202A7">
        <w:rPr>
          <w:spacing w:val="-8"/>
          <w:sz w:val="28"/>
          <w:szCs w:val="28"/>
          <w:lang w:val="pt-BR"/>
        </w:rPr>
        <w:t xml:space="preserve"> gam Heroine; 557,7 gam ma tuý tổng hợp; số tiền 9.109.000 </w:t>
      </w:r>
      <w:r w:rsidR="00A66932" w:rsidRPr="00F202A7">
        <w:rPr>
          <w:spacing w:val="-8"/>
          <w:sz w:val="28"/>
          <w:szCs w:val="28"/>
          <w:lang w:val="pt-BR"/>
        </w:rPr>
        <w:t>đồng</w:t>
      </w:r>
      <w:r w:rsidR="00EF725E" w:rsidRPr="00F202A7">
        <w:rPr>
          <w:spacing w:val="-8"/>
          <w:sz w:val="28"/>
          <w:szCs w:val="28"/>
          <w:lang w:val="pt-BR"/>
        </w:rPr>
        <w:t xml:space="preserve"> và 13 xe mô tô. </w:t>
      </w:r>
    </w:p>
    <w:bookmarkEnd w:id="2"/>
    <w:bookmarkEnd w:id="3"/>
    <w:bookmarkEnd w:id="4"/>
    <w:p w14:paraId="5FC7D253" w14:textId="45364F08" w:rsidR="009747A4" w:rsidRPr="00BE685F" w:rsidRDefault="009747A4" w:rsidP="00C362D9">
      <w:pPr>
        <w:widowControl w:val="0"/>
        <w:spacing w:before="60" w:after="60" w:line="360" w:lineRule="exact"/>
        <w:ind w:firstLine="720"/>
        <w:jc w:val="both"/>
        <w:rPr>
          <w:b/>
          <w:sz w:val="28"/>
          <w:szCs w:val="28"/>
          <w:lang w:val="pt-BR"/>
        </w:rPr>
      </w:pPr>
      <w:r w:rsidRPr="00F202A7">
        <w:rPr>
          <w:sz w:val="28"/>
          <w:szCs w:val="28"/>
          <w:lang w:val="pt-BR"/>
        </w:rPr>
        <w:t>Trong năm</w:t>
      </w:r>
      <w:r w:rsidR="00761732" w:rsidRPr="00F202A7">
        <w:rPr>
          <w:sz w:val="28"/>
          <w:szCs w:val="28"/>
          <w:lang w:val="pt-BR"/>
        </w:rPr>
        <w:t xml:space="preserve"> 202</w:t>
      </w:r>
      <w:r w:rsidR="00D968EE" w:rsidRPr="00F202A7">
        <w:rPr>
          <w:sz w:val="28"/>
          <w:szCs w:val="28"/>
          <w:lang w:val="pt-BR"/>
        </w:rPr>
        <w:t>3</w:t>
      </w:r>
      <w:r w:rsidRPr="00F202A7">
        <w:rPr>
          <w:sz w:val="28"/>
          <w:szCs w:val="28"/>
          <w:lang w:val="pt-BR"/>
        </w:rPr>
        <w:t xml:space="preserve">, Ban </w:t>
      </w:r>
      <w:r w:rsidR="009370AD" w:rsidRPr="00F202A7">
        <w:rPr>
          <w:sz w:val="28"/>
          <w:szCs w:val="28"/>
          <w:lang w:val="pt-BR"/>
        </w:rPr>
        <w:t>C</w:t>
      </w:r>
      <w:r w:rsidRPr="00F202A7">
        <w:rPr>
          <w:sz w:val="28"/>
          <w:szCs w:val="28"/>
          <w:lang w:val="pt-BR"/>
        </w:rPr>
        <w:t>hỉ đạo phòng chống tội phạm đã chỉ đạo các ban ngành</w:t>
      </w:r>
      <w:r w:rsidR="003F285A" w:rsidRPr="00F202A7">
        <w:rPr>
          <w:sz w:val="28"/>
          <w:szCs w:val="28"/>
          <w:lang w:val="pt-BR"/>
        </w:rPr>
        <w:t>,</w:t>
      </w:r>
      <w:r w:rsidRPr="00F202A7">
        <w:rPr>
          <w:sz w:val="28"/>
          <w:szCs w:val="28"/>
          <w:lang w:val="pt-BR"/>
        </w:rPr>
        <w:t xml:space="preserve"> đoàn thể phối hợp với chính quyền địa phương chủ động làm tốt công tác tuyên truyền</w:t>
      </w:r>
      <w:r w:rsidR="003C73D8" w:rsidRPr="00F202A7">
        <w:rPr>
          <w:sz w:val="28"/>
          <w:szCs w:val="28"/>
          <w:lang w:val="pt-BR"/>
        </w:rPr>
        <w:t xml:space="preserve">, đã </w:t>
      </w:r>
      <w:r w:rsidR="003C73D8" w:rsidRPr="00BE685F">
        <w:rPr>
          <w:sz w:val="28"/>
          <w:szCs w:val="28"/>
          <w:lang w:val="pt-BR"/>
        </w:rPr>
        <w:t xml:space="preserve">tổ chức </w:t>
      </w:r>
      <w:r w:rsidR="00ED11FE">
        <w:rPr>
          <w:sz w:val="28"/>
          <w:szCs w:val="28"/>
          <w:lang w:val="pt-BR"/>
        </w:rPr>
        <w:t>25</w:t>
      </w:r>
      <w:r w:rsidR="003C73D8" w:rsidRPr="00BE685F">
        <w:rPr>
          <w:sz w:val="28"/>
          <w:szCs w:val="28"/>
          <w:lang w:val="pt-BR"/>
        </w:rPr>
        <w:t xml:space="preserve"> buổi tuyên truyền với tổng số </w:t>
      </w:r>
      <w:r w:rsidR="00ED11FE" w:rsidRPr="00F202A7">
        <w:rPr>
          <w:sz w:val="28"/>
          <w:szCs w:val="28"/>
          <w:lang w:val="pt-BR"/>
        </w:rPr>
        <w:t>2.843</w:t>
      </w:r>
      <w:r w:rsidR="00ED11FE" w:rsidRPr="00F202A7">
        <w:rPr>
          <w:lang w:val="pt-BR"/>
        </w:rPr>
        <w:t xml:space="preserve"> </w:t>
      </w:r>
      <w:r w:rsidR="003C73D8" w:rsidRPr="00BE685F">
        <w:rPr>
          <w:sz w:val="28"/>
          <w:szCs w:val="28"/>
          <w:lang w:val="pt-BR"/>
        </w:rPr>
        <w:t>lượt người tham gia. Từ đó từng bước làm chuyển biến nhận thức về tác hại và hiểm họa của ma túy, để mọi người dân nâng cao ý thức, tinh thần tự giác, tích cực tham gia tố giác tội phạm ma túy.</w:t>
      </w:r>
    </w:p>
    <w:p w14:paraId="596850D7" w14:textId="300C5090" w:rsidR="00B020E4" w:rsidRPr="00531B0C" w:rsidRDefault="00421FCB" w:rsidP="00C362D9">
      <w:pPr>
        <w:widowControl w:val="0"/>
        <w:spacing w:before="60" w:after="60" w:line="360" w:lineRule="exact"/>
        <w:ind w:firstLine="737"/>
        <w:jc w:val="both"/>
        <w:rPr>
          <w:sz w:val="28"/>
          <w:szCs w:val="28"/>
          <w:lang w:val="de-DE"/>
        </w:rPr>
      </w:pPr>
      <w:r w:rsidRPr="00F202A7">
        <w:rPr>
          <w:sz w:val="28"/>
          <w:szCs w:val="28"/>
          <w:lang w:val="pt-BR"/>
        </w:rPr>
        <w:lastRenderedPageBreak/>
        <w:t xml:space="preserve">Chỉ đạo </w:t>
      </w:r>
      <w:r w:rsidR="005428E2" w:rsidRPr="00F202A7">
        <w:rPr>
          <w:sz w:val="28"/>
          <w:szCs w:val="28"/>
          <w:lang w:val="pt-BR"/>
        </w:rPr>
        <w:t xml:space="preserve">Trung tâm </w:t>
      </w:r>
      <w:r w:rsidRPr="00F202A7">
        <w:rPr>
          <w:sz w:val="28"/>
          <w:szCs w:val="28"/>
          <w:lang w:val="pt-BR"/>
        </w:rPr>
        <w:t>Y</w:t>
      </w:r>
      <w:r w:rsidR="005428E2" w:rsidRPr="00F202A7">
        <w:rPr>
          <w:sz w:val="28"/>
          <w:szCs w:val="28"/>
          <w:lang w:val="pt-BR"/>
        </w:rPr>
        <w:t xml:space="preserve"> tế phối hợp các ban, ngành có liên quan tích cực triển khai </w:t>
      </w:r>
      <w:r w:rsidR="00B020E4" w:rsidRPr="00531B0C">
        <w:rPr>
          <w:bCs/>
          <w:sz w:val="28"/>
          <w:szCs w:val="28"/>
          <w:lang w:val="nb-NO" w:eastAsia="vi-VN"/>
        </w:rPr>
        <w:t xml:space="preserve">chương trình điều trị nghiện các chất dạng thuốc phiện bằng thuốc thay thế Methadone và </w:t>
      </w:r>
      <w:r w:rsidR="00B020E4" w:rsidRPr="00366DAF">
        <w:rPr>
          <w:bCs/>
          <w:sz w:val="28"/>
          <w:szCs w:val="28"/>
          <w:lang w:val="nb-NO" w:eastAsia="vi-VN"/>
        </w:rPr>
        <w:t xml:space="preserve">Buprenophine </w:t>
      </w:r>
      <w:r w:rsidR="005428E2" w:rsidRPr="00F202A7">
        <w:rPr>
          <w:sz w:val="28"/>
          <w:szCs w:val="28"/>
          <w:lang w:val="pt-BR"/>
        </w:rPr>
        <w:t xml:space="preserve">đối với </w:t>
      </w:r>
      <w:r w:rsidR="00C75AA2" w:rsidRPr="00F202A7">
        <w:rPr>
          <w:sz w:val="28"/>
          <w:szCs w:val="28"/>
          <w:lang w:val="pt-BR"/>
        </w:rPr>
        <w:t>30</w:t>
      </w:r>
      <w:r w:rsidR="00F202A7">
        <w:rPr>
          <w:sz w:val="28"/>
          <w:szCs w:val="28"/>
          <w:lang w:val="pt-BR"/>
        </w:rPr>
        <w:t>4</w:t>
      </w:r>
      <w:r w:rsidR="005428E2" w:rsidRPr="00F202A7">
        <w:rPr>
          <w:sz w:val="28"/>
          <w:szCs w:val="28"/>
          <w:lang w:val="pt-BR"/>
        </w:rPr>
        <w:t xml:space="preserve"> trường hợp.</w:t>
      </w:r>
    </w:p>
    <w:p w14:paraId="1F2042AE" w14:textId="3C5C0ECF" w:rsidR="00235BD8" w:rsidRPr="009517EE" w:rsidRDefault="00997269" w:rsidP="00C362D9">
      <w:pPr>
        <w:widowControl w:val="0"/>
        <w:tabs>
          <w:tab w:val="left" w:pos="9234"/>
        </w:tabs>
        <w:spacing w:before="60" w:after="60" w:line="360" w:lineRule="exact"/>
        <w:ind w:firstLine="720"/>
        <w:jc w:val="both"/>
        <w:rPr>
          <w:rFonts w:asciiTheme="majorHAnsi" w:hAnsiTheme="majorHAnsi" w:cstheme="majorHAnsi"/>
          <w:b/>
          <w:bCs/>
          <w:i/>
          <w:iCs/>
          <w:sz w:val="28"/>
          <w:szCs w:val="28"/>
          <w:lang w:val="nl-NL"/>
        </w:rPr>
      </w:pPr>
      <w:r w:rsidRPr="00F202A7">
        <w:rPr>
          <w:rFonts w:asciiTheme="majorHAnsi" w:hAnsiTheme="majorHAnsi" w:cstheme="majorHAnsi"/>
          <w:b/>
          <w:bCs/>
          <w:i/>
          <w:iCs/>
          <w:sz w:val="28"/>
          <w:szCs w:val="28"/>
          <w:lang w:val="de-DE"/>
        </w:rPr>
        <w:t>2.</w:t>
      </w:r>
      <w:r w:rsidR="00DE666B" w:rsidRPr="00F202A7">
        <w:rPr>
          <w:rFonts w:asciiTheme="majorHAnsi" w:hAnsiTheme="majorHAnsi" w:cstheme="majorHAnsi"/>
          <w:b/>
          <w:bCs/>
          <w:i/>
          <w:iCs/>
          <w:sz w:val="28"/>
          <w:szCs w:val="28"/>
          <w:lang w:val="de-DE"/>
        </w:rPr>
        <w:t>3.</w:t>
      </w:r>
      <w:r w:rsidR="00235BD8" w:rsidRPr="009517EE">
        <w:rPr>
          <w:rFonts w:asciiTheme="majorHAnsi" w:hAnsiTheme="majorHAnsi" w:cstheme="majorHAnsi"/>
          <w:b/>
          <w:bCs/>
          <w:i/>
          <w:iCs/>
          <w:sz w:val="28"/>
          <w:szCs w:val="28"/>
          <w:lang w:val="nl-NL"/>
        </w:rPr>
        <w:t xml:space="preserve"> Công tác đấu tranh tội phạm</w:t>
      </w:r>
      <w:r w:rsidR="00D93271" w:rsidRPr="009517EE">
        <w:rPr>
          <w:rFonts w:asciiTheme="majorHAnsi" w:hAnsiTheme="majorHAnsi" w:cstheme="majorHAnsi"/>
          <w:b/>
          <w:bCs/>
          <w:i/>
          <w:iCs/>
          <w:sz w:val="28"/>
          <w:szCs w:val="28"/>
          <w:lang w:val="nl-NL"/>
        </w:rPr>
        <w:t>, vi phạm về</w:t>
      </w:r>
      <w:r w:rsidR="00235BD8" w:rsidRPr="009517EE">
        <w:rPr>
          <w:rFonts w:asciiTheme="majorHAnsi" w:hAnsiTheme="majorHAnsi" w:cstheme="majorHAnsi"/>
          <w:b/>
          <w:bCs/>
          <w:i/>
          <w:iCs/>
          <w:sz w:val="28"/>
          <w:szCs w:val="28"/>
          <w:lang w:val="nl-NL"/>
        </w:rPr>
        <w:t xml:space="preserve"> kinh tế - môi trường</w:t>
      </w:r>
    </w:p>
    <w:p w14:paraId="369AD57B" w14:textId="415C2A0B" w:rsidR="00136505" w:rsidRPr="00F202A7" w:rsidRDefault="00327D68" w:rsidP="00C362D9">
      <w:pPr>
        <w:widowControl w:val="0"/>
        <w:spacing w:before="60" w:after="60" w:line="360" w:lineRule="exact"/>
        <w:ind w:firstLine="684"/>
        <w:jc w:val="both"/>
        <w:rPr>
          <w:bCs/>
          <w:iCs/>
          <w:sz w:val="28"/>
          <w:szCs w:val="28"/>
          <w:lang w:val="nl-NL"/>
        </w:rPr>
      </w:pPr>
      <w:r w:rsidRPr="00F202A7">
        <w:rPr>
          <w:bCs/>
          <w:iCs/>
          <w:sz w:val="28"/>
          <w:szCs w:val="28"/>
          <w:lang w:val="nl-NL"/>
        </w:rPr>
        <w:t xml:space="preserve">Các lực lượng chức năng đã tăng cường công tác nắm tình hình, tập trung đấu tranh, xử lý nghiêm các hành vi vi phạm liên quan đến các lĩnh vực quản lý kinh tế, môi trường. Cụ thể, </w:t>
      </w:r>
      <w:r w:rsidR="00AC3ABA" w:rsidRPr="00F202A7">
        <w:rPr>
          <w:bCs/>
          <w:iCs/>
          <w:sz w:val="28"/>
          <w:szCs w:val="28"/>
          <w:lang w:val="nl-NL"/>
        </w:rPr>
        <w:t>trong năm 202</w:t>
      </w:r>
      <w:r w:rsidR="00136505" w:rsidRPr="00F202A7">
        <w:rPr>
          <w:bCs/>
          <w:iCs/>
          <w:sz w:val="28"/>
          <w:szCs w:val="28"/>
          <w:lang w:val="nl-NL"/>
        </w:rPr>
        <w:t>3</w:t>
      </w:r>
      <w:r w:rsidR="00AC3ABA" w:rsidRPr="00F202A7">
        <w:rPr>
          <w:bCs/>
          <w:iCs/>
          <w:sz w:val="28"/>
          <w:szCs w:val="28"/>
          <w:lang w:val="nl-NL"/>
        </w:rPr>
        <w:t xml:space="preserve">, </w:t>
      </w:r>
      <w:r w:rsidR="00136505" w:rsidRPr="00F202A7">
        <w:rPr>
          <w:bCs/>
          <w:iCs/>
          <w:sz w:val="28"/>
          <w:szCs w:val="28"/>
          <w:lang w:val="nl-NL"/>
        </w:rPr>
        <w:t>đã phát hiện, xử lý 3</w:t>
      </w:r>
      <w:r w:rsidR="0024015A" w:rsidRPr="00F202A7">
        <w:rPr>
          <w:bCs/>
          <w:iCs/>
          <w:sz w:val="28"/>
          <w:szCs w:val="28"/>
          <w:lang w:val="nl-NL"/>
        </w:rPr>
        <w:t>8</w:t>
      </w:r>
      <w:r w:rsidR="00136505" w:rsidRPr="00F202A7">
        <w:rPr>
          <w:bCs/>
          <w:iCs/>
          <w:sz w:val="28"/>
          <w:szCs w:val="28"/>
          <w:lang w:val="nl-NL"/>
        </w:rPr>
        <w:t xml:space="preserve"> vụ, 3</w:t>
      </w:r>
      <w:r w:rsidR="0024015A" w:rsidRPr="00F202A7">
        <w:rPr>
          <w:bCs/>
          <w:iCs/>
          <w:sz w:val="28"/>
          <w:szCs w:val="28"/>
          <w:lang w:val="nl-NL"/>
        </w:rPr>
        <w:t>9</w:t>
      </w:r>
      <w:r w:rsidR="00136505" w:rsidRPr="00F202A7">
        <w:rPr>
          <w:bCs/>
          <w:iCs/>
          <w:sz w:val="28"/>
          <w:szCs w:val="28"/>
          <w:lang w:val="nl-NL"/>
        </w:rPr>
        <w:t xml:space="preserve"> đối </w:t>
      </w:r>
      <w:r w:rsidR="00C362D9">
        <w:rPr>
          <w:bCs/>
          <w:iCs/>
          <w:sz w:val="28"/>
          <w:szCs w:val="28"/>
          <w:lang w:val="nl-NL"/>
        </w:rPr>
        <w:t>tượng</w:t>
      </w:r>
      <w:r w:rsidR="00136505" w:rsidRPr="00085379">
        <w:rPr>
          <w:rStyle w:val="FootnoteReference"/>
          <w:iCs/>
          <w:sz w:val="28"/>
          <w:szCs w:val="28"/>
        </w:rPr>
        <w:footnoteReference w:id="2"/>
      </w:r>
      <w:r w:rsidR="00136505" w:rsidRPr="00F202A7">
        <w:rPr>
          <w:bCs/>
          <w:iCs/>
          <w:sz w:val="28"/>
          <w:szCs w:val="28"/>
          <w:lang w:val="nl-NL"/>
        </w:rPr>
        <w:t xml:space="preserve"> vi phạm pháp luật liên quan đến kinh tế, môi trường</w:t>
      </w:r>
      <w:r w:rsidR="00085379" w:rsidRPr="00F202A7">
        <w:rPr>
          <w:bCs/>
          <w:iCs/>
          <w:sz w:val="28"/>
          <w:szCs w:val="28"/>
          <w:lang w:val="nl-NL"/>
        </w:rPr>
        <w:t xml:space="preserve"> </w:t>
      </w:r>
      <w:r w:rsidR="00085379" w:rsidRPr="00245D32">
        <w:rPr>
          <w:bCs/>
          <w:i/>
          <w:iCs/>
          <w:sz w:val="28"/>
          <w:szCs w:val="28"/>
          <w:lang w:val="nl-NL"/>
        </w:rPr>
        <w:t>(</w:t>
      </w:r>
      <w:r w:rsidR="00136505" w:rsidRPr="00245D32">
        <w:rPr>
          <w:bCs/>
          <w:i/>
          <w:iCs/>
          <w:sz w:val="28"/>
          <w:szCs w:val="28"/>
          <w:lang w:val="nl-NL"/>
        </w:rPr>
        <w:t>Trong đó: Khởi tố 0</w:t>
      </w:r>
      <w:r w:rsidR="0024015A" w:rsidRPr="00245D32">
        <w:rPr>
          <w:bCs/>
          <w:i/>
          <w:iCs/>
          <w:sz w:val="28"/>
          <w:szCs w:val="28"/>
          <w:lang w:val="nl-NL"/>
        </w:rPr>
        <w:t>3</w:t>
      </w:r>
      <w:r w:rsidR="00136505" w:rsidRPr="00245D32">
        <w:rPr>
          <w:bCs/>
          <w:i/>
          <w:iCs/>
          <w:sz w:val="28"/>
          <w:szCs w:val="28"/>
          <w:lang w:val="nl-NL"/>
        </w:rPr>
        <w:t xml:space="preserve"> vụ, 0</w:t>
      </w:r>
      <w:r w:rsidR="0024015A" w:rsidRPr="00245D32">
        <w:rPr>
          <w:bCs/>
          <w:i/>
          <w:iCs/>
          <w:sz w:val="28"/>
          <w:szCs w:val="28"/>
          <w:lang w:val="nl-NL"/>
        </w:rPr>
        <w:t>4</w:t>
      </w:r>
      <w:r w:rsidR="00136505" w:rsidRPr="00245D32">
        <w:rPr>
          <w:bCs/>
          <w:i/>
          <w:iCs/>
          <w:sz w:val="28"/>
          <w:szCs w:val="28"/>
          <w:lang w:val="nl-NL"/>
        </w:rPr>
        <w:t xml:space="preserve"> bị can</w:t>
      </w:r>
      <w:r w:rsidR="00085379" w:rsidRPr="00245D32">
        <w:rPr>
          <w:bCs/>
          <w:i/>
          <w:iCs/>
          <w:sz w:val="28"/>
          <w:szCs w:val="28"/>
          <w:lang w:val="nl-NL"/>
        </w:rPr>
        <w:t xml:space="preserve">; </w:t>
      </w:r>
      <w:r w:rsidR="00136505" w:rsidRPr="00245D32">
        <w:rPr>
          <w:bCs/>
          <w:i/>
          <w:iCs/>
          <w:sz w:val="28"/>
          <w:szCs w:val="28"/>
          <w:lang w:val="nl-NL"/>
        </w:rPr>
        <w:t xml:space="preserve">Xử phạt vi phạm hành chính 35 vụ, 35 đối tượng, với tổng số tiền xử phạt là 159.000.000 </w:t>
      </w:r>
      <w:r w:rsidR="009517EE" w:rsidRPr="00245D32">
        <w:rPr>
          <w:bCs/>
          <w:i/>
          <w:iCs/>
          <w:sz w:val="28"/>
          <w:szCs w:val="28"/>
          <w:lang w:val="nl-NL"/>
        </w:rPr>
        <w:t>đồng</w:t>
      </w:r>
      <w:r w:rsidR="00085379" w:rsidRPr="00245D32">
        <w:rPr>
          <w:bCs/>
          <w:i/>
          <w:iCs/>
          <w:sz w:val="28"/>
          <w:szCs w:val="28"/>
          <w:lang w:val="nl-NL"/>
        </w:rPr>
        <w:t>)</w:t>
      </w:r>
      <w:r w:rsidR="00F202A7">
        <w:rPr>
          <w:bCs/>
          <w:iCs/>
          <w:sz w:val="28"/>
          <w:szCs w:val="28"/>
          <w:lang w:val="nl-NL"/>
        </w:rPr>
        <w:t>;</w:t>
      </w:r>
      <w:r w:rsidR="00C91034" w:rsidRPr="00F202A7">
        <w:rPr>
          <w:bCs/>
          <w:iCs/>
          <w:sz w:val="28"/>
          <w:szCs w:val="28"/>
          <w:lang w:val="nl-NL"/>
        </w:rPr>
        <w:t xml:space="preserve"> </w:t>
      </w:r>
      <w:r w:rsidR="00136505" w:rsidRPr="00F202A7">
        <w:rPr>
          <w:bCs/>
          <w:sz w:val="28"/>
          <w:szCs w:val="28"/>
          <w:lang w:val="nl-NL"/>
        </w:rPr>
        <w:t>So với cùng kỳ năm 2022, tăng 0</w:t>
      </w:r>
      <w:r w:rsidR="0024015A" w:rsidRPr="00F202A7">
        <w:rPr>
          <w:bCs/>
          <w:sz w:val="28"/>
          <w:szCs w:val="28"/>
          <w:lang w:val="nl-NL"/>
        </w:rPr>
        <w:t>8</w:t>
      </w:r>
      <w:r w:rsidR="00136505" w:rsidRPr="00F202A7">
        <w:rPr>
          <w:bCs/>
          <w:sz w:val="28"/>
          <w:szCs w:val="28"/>
          <w:lang w:val="nl-NL"/>
        </w:rPr>
        <w:t xml:space="preserve"> vụ, tăng </w:t>
      </w:r>
      <w:r w:rsidR="0024015A" w:rsidRPr="00F202A7">
        <w:rPr>
          <w:bCs/>
          <w:sz w:val="28"/>
          <w:szCs w:val="28"/>
          <w:lang w:val="nl-NL"/>
        </w:rPr>
        <w:t>09</w:t>
      </w:r>
      <w:r w:rsidR="00136505" w:rsidRPr="00F202A7">
        <w:rPr>
          <w:bCs/>
          <w:sz w:val="28"/>
          <w:szCs w:val="28"/>
          <w:lang w:val="nl-NL"/>
        </w:rPr>
        <w:t xml:space="preserve"> đối tượng.</w:t>
      </w:r>
    </w:p>
    <w:p w14:paraId="5F664F2D" w14:textId="6CFCAE04" w:rsidR="00E13F3A" w:rsidRPr="00BE685F" w:rsidRDefault="00716E76" w:rsidP="00C362D9">
      <w:pPr>
        <w:widowControl w:val="0"/>
        <w:spacing w:before="60" w:after="60" w:line="360" w:lineRule="exact"/>
        <w:ind w:firstLine="684"/>
        <w:jc w:val="both"/>
        <w:rPr>
          <w:rFonts w:asciiTheme="majorHAnsi" w:hAnsiTheme="majorHAnsi" w:cstheme="majorHAnsi"/>
          <w:b/>
          <w:bCs/>
          <w:iCs/>
          <w:sz w:val="28"/>
          <w:szCs w:val="28"/>
          <w:lang w:val="vi-VN"/>
        </w:rPr>
      </w:pPr>
      <w:r w:rsidRPr="00F202A7">
        <w:rPr>
          <w:rFonts w:asciiTheme="majorHAnsi" w:hAnsiTheme="majorHAnsi" w:cstheme="majorHAnsi"/>
          <w:b/>
          <w:bCs/>
          <w:iCs/>
          <w:sz w:val="28"/>
          <w:szCs w:val="28"/>
          <w:lang w:val="nl-NL"/>
        </w:rPr>
        <w:t>3</w:t>
      </w:r>
      <w:r w:rsidR="00DE666B" w:rsidRPr="00F202A7">
        <w:rPr>
          <w:rFonts w:asciiTheme="majorHAnsi" w:hAnsiTheme="majorHAnsi" w:cstheme="majorHAnsi"/>
          <w:b/>
          <w:bCs/>
          <w:iCs/>
          <w:sz w:val="28"/>
          <w:szCs w:val="28"/>
          <w:lang w:val="nl-NL"/>
        </w:rPr>
        <w:t>.</w:t>
      </w:r>
      <w:r w:rsidR="00E13F3A" w:rsidRPr="00BE685F">
        <w:rPr>
          <w:rFonts w:asciiTheme="majorHAnsi" w:hAnsiTheme="majorHAnsi" w:cstheme="majorHAnsi"/>
          <w:b/>
          <w:bCs/>
          <w:iCs/>
          <w:sz w:val="28"/>
          <w:szCs w:val="28"/>
          <w:lang w:val="vi-VN"/>
        </w:rPr>
        <w:t xml:space="preserve"> Công tác quản lý </w:t>
      </w:r>
      <w:r w:rsidR="000C356A" w:rsidRPr="00F202A7">
        <w:rPr>
          <w:rFonts w:asciiTheme="majorHAnsi" w:hAnsiTheme="majorHAnsi" w:cstheme="majorHAnsi"/>
          <w:b/>
          <w:bCs/>
          <w:iCs/>
          <w:sz w:val="28"/>
          <w:szCs w:val="28"/>
          <w:lang w:val="nl-NL"/>
        </w:rPr>
        <w:t>hành chính</w:t>
      </w:r>
      <w:r w:rsidR="00E13F3A" w:rsidRPr="00BE685F">
        <w:rPr>
          <w:rFonts w:asciiTheme="majorHAnsi" w:hAnsiTheme="majorHAnsi" w:cstheme="majorHAnsi"/>
          <w:b/>
          <w:bCs/>
          <w:iCs/>
          <w:sz w:val="28"/>
          <w:szCs w:val="28"/>
          <w:lang w:val="vi-VN"/>
        </w:rPr>
        <w:t xml:space="preserve"> về TTXH</w:t>
      </w:r>
    </w:p>
    <w:p w14:paraId="41B19E60" w14:textId="1823B33E" w:rsidR="00B00B12" w:rsidRPr="00F202A7" w:rsidRDefault="00B00B12" w:rsidP="00C362D9">
      <w:pPr>
        <w:widowControl w:val="0"/>
        <w:spacing w:before="60" w:after="60" w:line="360" w:lineRule="exact"/>
        <w:ind w:firstLine="686"/>
        <w:jc w:val="both"/>
        <w:rPr>
          <w:sz w:val="28"/>
          <w:szCs w:val="28"/>
          <w:lang w:val="pt-BR"/>
        </w:rPr>
      </w:pPr>
      <w:r w:rsidRPr="00BE685F">
        <w:rPr>
          <w:sz w:val="28"/>
          <w:szCs w:val="28"/>
          <w:bdr w:val="none" w:sz="0" w:space="0" w:color="auto" w:frame="1"/>
          <w:lang w:val="pt-BR"/>
        </w:rPr>
        <w:t>Chỉ đạo các đơn vị chức năng tập trung triển khai thực hiện có hiệu quả Đề án 06 về phát triển ứng dụng dữ liệu về dân cư, định danh và xác thực điện tử phục vụ chuyển đổi số quốc gia giai đoạn 2022-2025</w:t>
      </w:r>
      <w:r w:rsidRPr="00BE685F">
        <w:rPr>
          <w:sz w:val="28"/>
          <w:szCs w:val="28"/>
          <w:lang w:val="hu-HU" w:eastAsia="vi-VN" w:bidi="vi-VN"/>
        </w:rPr>
        <w:t xml:space="preserve"> đảm bảo theo đúng lộ trình đã đề ra</w:t>
      </w:r>
      <w:r w:rsidRPr="00BE685F">
        <w:rPr>
          <w:sz w:val="28"/>
          <w:szCs w:val="28"/>
          <w:lang w:val="hu-HU"/>
        </w:rPr>
        <w:t xml:space="preserve">; </w:t>
      </w:r>
      <w:r w:rsidRPr="00F202A7">
        <w:rPr>
          <w:sz w:val="28"/>
          <w:szCs w:val="28"/>
          <w:lang w:val="vi-VN"/>
        </w:rPr>
        <w:t>đồng thời chỉ đạo</w:t>
      </w:r>
      <w:r w:rsidRPr="00BE685F">
        <w:rPr>
          <w:sz w:val="28"/>
          <w:szCs w:val="28"/>
          <w:lang w:val="hu-HU"/>
        </w:rPr>
        <w:t xml:space="preserve"> </w:t>
      </w:r>
      <w:r w:rsidRPr="00BE685F">
        <w:rPr>
          <w:sz w:val="28"/>
          <w:szCs w:val="28"/>
          <w:lang w:val="nl-NL"/>
        </w:rPr>
        <w:t xml:space="preserve">các đơn vị </w:t>
      </w:r>
      <w:r w:rsidRPr="00BE685F">
        <w:rPr>
          <w:bCs/>
          <w:sz w:val="28"/>
          <w:szCs w:val="28"/>
          <w:lang w:val="pt-BR"/>
        </w:rPr>
        <w:t>triển khai các giải pháp để thu nhận hồ sơ CCCD cho toàn bộ số công dân chưa được cấp CCCD trên địa bàn</w:t>
      </w:r>
      <w:r w:rsidR="00863EC6">
        <w:rPr>
          <w:bCs/>
          <w:sz w:val="28"/>
          <w:szCs w:val="28"/>
          <w:lang w:val="pt-BR"/>
        </w:rPr>
        <w:t>;</w:t>
      </w:r>
      <w:r w:rsidRPr="00BE685F">
        <w:rPr>
          <w:bCs/>
          <w:sz w:val="28"/>
          <w:szCs w:val="28"/>
          <w:lang w:val="pt-BR"/>
        </w:rPr>
        <w:t xml:space="preserve"> </w:t>
      </w:r>
      <w:r w:rsidR="00863EC6" w:rsidRPr="00A447D3">
        <w:rPr>
          <w:rStyle w:val="Bodytext2"/>
          <w:rFonts w:eastAsia="Arial Unicode MS"/>
          <w:sz w:val="28"/>
          <w:szCs w:val="28"/>
        </w:rPr>
        <w:t xml:space="preserve">Công an các </w:t>
      </w:r>
      <w:r w:rsidR="00863EC6" w:rsidRPr="00C50F54">
        <w:rPr>
          <w:rStyle w:val="Bodytext2"/>
          <w:rFonts w:eastAsia="Arial Unicode MS"/>
          <w:sz w:val="28"/>
          <w:szCs w:val="28"/>
        </w:rPr>
        <w:t xml:space="preserve">xã, thị trấn tiếp tục vận động, tuyên truyền, hướng dẫn kích hoạt định danh điện tử cho </w:t>
      </w:r>
      <w:r w:rsidR="00863EC6" w:rsidRPr="003B5E62">
        <w:rPr>
          <w:rStyle w:val="Bodytext2"/>
          <w:rFonts w:eastAsia="Arial Unicode MS"/>
          <w:sz w:val="28"/>
          <w:szCs w:val="28"/>
        </w:rPr>
        <w:t>công dân</w:t>
      </w:r>
      <w:r w:rsidRPr="003B5E62">
        <w:rPr>
          <w:bCs/>
          <w:sz w:val="28"/>
          <w:szCs w:val="28"/>
          <w:lang w:val="pt-BR"/>
        </w:rPr>
        <w:t xml:space="preserve">. </w:t>
      </w:r>
      <w:r w:rsidR="00E25EF3">
        <w:rPr>
          <w:sz w:val="28"/>
          <w:szCs w:val="28"/>
          <w:lang w:val="hu-HU"/>
        </w:rPr>
        <w:t>T</w:t>
      </w:r>
      <w:r w:rsidR="00E25EF3" w:rsidRPr="00E25EF3">
        <w:rPr>
          <w:sz w:val="28"/>
          <w:szCs w:val="28"/>
          <w:lang w:val="hu-HU"/>
        </w:rPr>
        <w:t>ín</w:t>
      </w:r>
      <w:r w:rsidR="00E25EF3">
        <w:rPr>
          <w:sz w:val="28"/>
          <w:szCs w:val="28"/>
          <w:lang w:val="hu-HU"/>
        </w:rPr>
        <w:t xml:space="preserve">h </w:t>
      </w:r>
      <w:r w:rsidR="00E25EF3" w:rsidRPr="00E25EF3">
        <w:rPr>
          <w:sz w:val="28"/>
          <w:szCs w:val="28"/>
          <w:lang w:val="hu-HU"/>
        </w:rPr>
        <w:t>đến</w:t>
      </w:r>
      <w:r w:rsidR="00E25EF3">
        <w:rPr>
          <w:sz w:val="28"/>
          <w:szCs w:val="28"/>
          <w:lang w:val="hu-HU"/>
        </w:rPr>
        <w:t xml:space="preserve"> th</w:t>
      </w:r>
      <w:r w:rsidR="00E25EF3" w:rsidRPr="00E25EF3">
        <w:rPr>
          <w:sz w:val="28"/>
          <w:szCs w:val="28"/>
          <w:lang w:val="hu-HU"/>
        </w:rPr>
        <w:t>ờ</w:t>
      </w:r>
      <w:r w:rsidR="00E25EF3">
        <w:rPr>
          <w:sz w:val="28"/>
          <w:szCs w:val="28"/>
          <w:lang w:val="hu-HU"/>
        </w:rPr>
        <w:t xml:space="preserve">i </w:t>
      </w:r>
      <w:r w:rsidR="00E25EF3" w:rsidRPr="00E25EF3">
        <w:rPr>
          <w:sz w:val="28"/>
          <w:szCs w:val="28"/>
          <w:lang w:val="hu-HU"/>
        </w:rPr>
        <w:t>đ</w:t>
      </w:r>
      <w:r w:rsidR="00E25EF3">
        <w:rPr>
          <w:sz w:val="28"/>
          <w:szCs w:val="28"/>
          <w:lang w:val="hu-HU"/>
        </w:rPr>
        <w:t>i</w:t>
      </w:r>
      <w:r w:rsidR="00E25EF3" w:rsidRPr="00E25EF3">
        <w:rPr>
          <w:sz w:val="28"/>
          <w:szCs w:val="28"/>
          <w:lang w:val="hu-HU"/>
        </w:rPr>
        <w:t>ể</w:t>
      </w:r>
      <w:r w:rsidR="00E25EF3">
        <w:rPr>
          <w:sz w:val="28"/>
          <w:szCs w:val="28"/>
          <w:lang w:val="hu-HU"/>
        </w:rPr>
        <w:t>m b</w:t>
      </w:r>
      <w:r w:rsidR="00E25EF3" w:rsidRPr="00E25EF3">
        <w:rPr>
          <w:sz w:val="28"/>
          <w:szCs w:val="28"/>
          <w:lang w:val="hu-HU"/>
        </w:rPr>
        <w:t>á</w:t>
      </w:r>
      <w:r w:rsidR="00E25EF3">
        <w:rPr>
          <w:sz w:val="28"/>
          <w:szCs w:val="28"/>
          <w:lang w:val="hu-HU"/>
        </w:rPr>
        <w:t>o c</w:t>
      </w:r>
      <w:r w:rsidR="00E25EF3" w:rsidRPr="00E25EF3">
        <w:rPr>
          <w:sz w:val="28"/>
          <w:szCs w:val="28"/>
          <w:lang w:val="hu-HU"/>
        </w:rPr>
        <w:t>á</w:t>
      </w:r>
      <w:r w:rsidR="00E25EF3">
        <w:rPr>
          <w:sz w:val="28"/>
          <w:szCs w:val="28"/>
          <w:lang w:val="hu-HU"/>
        </w:rPr>
        <w:t>o</w:t>
      </w:r>
      <w:r w:rsidRPr="003B5E62">
        <w:rPr>
          <w:sz w:val="28"/>
          <w:szCs w:val="28"/>
          <w:lang w:val="hu-HU"/>
        </w:rPr>
        <w:t xml:space="preserve">, toàn huyện đã thu nhận được </w:t>
      </w:r>
      <w:r w:rsidR="007F2CD6" w:rsidRPr="00F202A7">
        <w:rPr>
          <w:sz w:val="28"/>
          <w:szCs w:val="28"/>
          <w:lang w:val="pt-BR"/>
        </w:rPr>
        <w:t xml:space="preserve">54.704 </w:t>
      </w:r>
      <w:r w:rsidR="00CF6552" w:rsidRPr="00F202A7">
        <w:rPr>
          <w:sz w:val="28"/>
          <w:szCs w:val="28"/>
          <w:lang w:val="pt-BR"/>
        </w:rPr>
        <w:t xml:space="preserve">hồ sơ </w:t>
      </w:r>
      <w:r w:rsidRPr="003B5E62">
        <w:rPr>
          <w:sz w:val="28"/>
          <w:szCs w:val="28"/>
          <w:lang w:val="hu-HU"/>
        </w:rPr>
        <w:t>Căn cước công dân</w:t>
      </w:r>
      <w:r w:rsidR="00D07817">
        <w:rPr>
          <w:sz w:val="28"/>
          <w:szCs w:val="28"/>
          <w:lang w:val="hu-HU"/>
        </w:rPr>
        <w:t xml:space="preserve"> (</w:t>
      </w:r>
      <w:r w:rsidR="00F15477" w:rsidRPr="003B5E62">
        <w:rPr>
          <w:sz w:val="28"/>
          <w:szCs w:val="28"/>
          <w:lang w:val="hu-HU"/>
        </w:rPr>
        <w:t xml:space="preserve">đạt </w:t>
      </w:r>
      <w:r w:rsidR="00CF6552" w:rsidRPr="003B5E62">
        <w:rPr>
          <w:sz w:val="28"/>
          <w:szCs w:val="28"/>
          <w:lang w:val="hu-HU"/>
        </w:rPr>
        <w:t>100</w:t>
      </w:r>
      <w:r w:rsidR="00F15477" w:rsidRPr="003B5E62">
        <w:rPr>
          <w:sz w:val="28"/>
          <w:szCs w:val="28"/>
          <w:lang w:val="hu-HU"/>
        </w:rPr>
        <w:t>%</w:t>
      </w:r>
      <w:r w:rsidR="00D07817">
        <w:rPr>
          <w:sz w:val="28"/>
          <w:szCs w:val="28"/>
          <w:lang w:val="hu-HU"/>
        </w:rPr>
        <w:t>)</w:t>
      </w:r>
      <w:r w:rsidRPr="003B5E62">
        <w:rPr>
          <w:sz w:val="28"/>
          <w:szCs w:val="28"/>
          <w:lang w:val="hu-HU"/>
        </w:rPr>
        <w:t xml:space="preserve"> và </w:t>
      </w:r>
      <w:r w:rsidR="00810FB8" w:rsidRPr="00F202A7">
        <w:rPr>
          <w:sz w:val="28"/>
          <w:szCs w:val="28"/>
          <w:lang w:val="pt-BR"/>
        </w:rPr>
        <w:t xml:space="preserve">30.804/23.157 </w:t>
      </w:r>
      <w:r w:rsidRPr="003B5E62">
        <w:rPr>
          <w:sz w:val="28"/>
          <w:szCs w:val="28"/>
          <w:lang w:val="hu-HU"/>
        </w:rPr>
        <w:t>hồ sơ Định danh điện tử</w:t>
      </w:r>
      <w:r w:rsidR="00CF6552" w:rsidRPr="003B5E62">
        <w:rPr>
          <w:sz w:val="28"/>
          <w:szCs w:val="28"/>
          <w:lang w:val="hu-HU"/>
        </w:rPr>
        <w:t>, đạt</w:t>
      </w:r>
      <w:r w:rsidR="009433F2">
        <w:rPr>
          <w:sz w:val="28"/>
          <w:szCs w:val="28"/>
          <w:lang w:val="hu-HU"/>
        </w:rPr>
        <w:t xml:space="preserve"> </w:t>
      </w:r>
      <w:r w:rsidR="00CF6552" w:rsidRPr="003B5E62">
        <w:rPr>
          <w:sz w:val="28"/>
          <w:szCs w:val="28"/>
          <w:lang w:val="hu-HU"/>
        </w:rPr>
        <w:t>13</w:t>
      </w:r>
      <w:r w:rsidR="00A0493B" w:rsidRPr="003B5E62">
        <w:rPr>
          <w:sz w:val="28"/>
          <w:szCs w:val="28"/>
          <w:lang w:val="hu-HU"/>
        </w:rPr>
        <w:t>3</w:t>
      </w:r>
      <w:r w:rsidR="00CF6552" w:rsidRPr="003B5E62">
        <w:rPr>
          <w:sz w:val="28"/>
          <w:szCs w:val="28"/>
          <w:lang w:val="hu-HU"/>
        </w:rPr>
        <w:t>%</w:t>
      </w:r>
      <w:r w:rsidR="006E6709" w:rsidRPr="003B5E62">
        <w:rPr>
          <w:sz w:val="28"/>
          <w:szCs w:val="28"/>
          <w:lang w:val="hu-HU"/>
        </w:rPr>
        <w:t>; t</w:t>
      </w:r>
      <w:r w:rsidR="00CF6552" w:rsidRPr="00F202A7">
        <w:rPr>
          <w:sz w:val="28"/>
          <w:szCs w:val="28"/>
          <w:lang w:val="pt-BR"/>
        </w:rPr>
        <w:t xml:space="preserve">ổng số hồ sơ định danh điện tử đã kích hoạt </w:t>
      </w:r>
      <w:r w:rsidR="006E4AD3" w:rsidRPr="00F202A7">
        <w:rPr>
          <w:sz w:val="28"/>
          <w:szCs w:val="28"/>
          <w:lang w:val="pt-BR"/>
        </w:rPr>
        <w:t>27.646/23.157, đạt 119</w:t>
      </w:r>
      <w:r w:rsidR="002F7E54" w:rsidRPr="00F202A7">
        <w:rPr>
          <w:sz w:val="28"/>
          <w:szCs w:val="28"/>
          <w:lang w:val="pt-BR"/>
        </w:rPr>
        <w:t>,</w:t>
      </w:r>
      <w:r w:rsidR="006E4AD3" w:rsidRPr="00F202A7">
        <w:rPr>
          <w:sz w:val="28"/>
          <w:szCs w:val="28"/>
          <w:lang w:val="pt-BR"/>
        </w:rPr>
        <w:t>4%.</w:t>
      </w:r>
    </w:p>
    <w:p w14:paraId="32649AAC" w14:textId="2AA54E45" w:rsidR="007D6919" w:rsidRPr="00F202A7" w:rsidRDefault="007D6919" w:rsidP="00C362D9">
      <w:pPr>
        <w:widowControl w:val="0"/>
        <w:tabs>
          <w:tab w:val="left" w:pos="3119"/>
          <w:tab w:val="right" w:pos="9072"/>
        </w:tabs>
        <w:spacing w:before="60" w:after="60" w:line="360" w:lineRule="exact"/>
        <w:ind w:firstLine="720"/>
        <w:jc w:val="both"/>
        <w:rPr>
          <w:iCs/>
          <w:lang w:val="pt-BR"/>
        </w:rPr>
      </w:pPr>
      <w:r w:rsidRPr="00BE685F">
        <w:rPr>
          <w:sz w:val="28"/>
          <w:szCs w:val="28"/>
          <w:lang w:val="pt-BR"/>
        </w:rPr>
        <w:t xml:space="preserve">Triển khai thực hiện việc định danh, xác thực, tạo lập tài khoản điện tử của cá nhân trên hệ thống xác thực định danh điện tử của Bộ Công an kết nối với Cổng Dịch vụ công quốc gia phục vụ giải quyết thủ tục hành chính, cung cấp dịch vụ công trực tuyến tại cơ </w:t>
      </w:r>
      <w:r w:rsidRPr="00352E59">
        <w:rPr>
          <w:sz w:val="28"/>
          <w:szCs w:val="28"/>
          <w:lang w:val="pt-BR"/>
        </w:rPr>
        <w:t xml:space="preserve">quan. </w:t>
      </w:r>
      <w:r w:rsidR="00C50F54" w:rsidRPr="00F202A7">
        <w:rPr>
          <w:iCs/>
          <w:sz w:val="28"/>
          <w:szCs w:val="28"/>
          <w:lang w:val="pt-BR"/>
        </w:rPr>
        <w:t xml:space="preserve">Đã tổ chức triển khai tiếp nhận, giải quyết và trả kết quả trên cổng dịch vụ công quốc gia với các dịch vụ thiết yếu của Đề án 06, kết quả tiếp nhận giải quyết trực tuyến </w:t>
      </w:r>
      <w:r w:rsidR="00931840" w:rsidRPr="00F202A7">
        <w:rPr>
          <w:iCs/>
          <w:sz w:val="28"/>
          <w:szCs w:val="28"/>
          <w:lang w:val="pt-BR"/>
        </w:rPr>
        <w:t>18.620/20.984 hồ sơ.</w:t>
      </w:r>
    </w:p>
    <w:p w14:paraId="5FB98708" w14:textId="2876F7BC" w:rsidR="00F82C0A" w:rsidRPr="00F202A7" w:rsidRDefault="00F82C0A" w:rsidP="00C362D9">
      <w:pPr>
        <w:widowControl w:val="0"/>
        <w:tabs>
          <w:tab w:val="left" w:pos="3119"/>
          <w:tab w:val="right" w:pos="9072"/>
        </w:tabs>
        <w:spacing w:before="60" w:after="60" w:line="360" w:lineRule="exact"/>
        <w:ind w:firstLine="720"/>
        <w:jc w:val="both"/>
        <w:rPr>
          <w:sz w:val="28"/>
          <w:szCs w:val="28"/>
          <w:lang w:val="pt-BR"/>
        </w:rPr>
      </w:pPr>
      <w:r w:rsidRPr="00BE685F">
        <w:rPr>
          <w:sz w:val="28"/>
          <w:szCs w:val="28"/>
          <w:lang w:val="pt-BR"/>
        </w:rPr>
        <w:t xml:space="preserve">Chỉ đạo các </w:t>
      </w:r>
      <w:r w:rsidR="00E90E56">
        <w:rPr>
          <w:sz w:val="28"/>
          <w:szCs w:val="28"/>
          <w:lang w:val="pt-BR"/>
        </w:rPr>
        <w:t>c</w:t>
      </w:r>
      <w:r w:rsidR="00E90E56" w:rsidRPr="00E90E56">
        <w:rPr>
          <w:sz w:val="28"/>
          <w:szCs w:val="28"/>
          <w:lang w:val="pt-BR"/>
        </w:rPr>
        <w:t>ơ</w:t>
      </w:r>
      <w:r w:rsidR="00E90E56">
        <w:rPr>
          <w:sz w:val="28"/>
          <w:szCs w:val="28"/>
          <w:lang w:val="pt-BR"/>
        </w:rPr>
        <w:t xml:space="preserve"> quan, </w:t>
      </w:r>
      <w:r w:rsidRPr="00BE685F">
        <w:rPr>
          <w:sz w:val="28"/>
          <w:szCs w:val="28"/>
          <w:lang w:val="pt-BR"/>
        </w:rPr>
        <w:t>ban</w:t>
      </w:r>
      <w:r w:rsidR="005C5A9D">
        <w:rPr>
          <w:sz w:val="28"/>
          <w:szCs w:val="28"/>
          <w:lang w:val="pt-BR"/>
        </w:rPr>
        <w:t>,</w:t>
      </w:r>
      <w:r w:rsidRPr="00BE685F">
        <w:rPr>
          <w:sz w:val="28"/>
          <w:szCs w:val="28"/>
          <w:lang w:val="pt-BR"/>
        </w:rPr>
        <w:t xml:space="preserve"> ngành huyện, UBND các xã, thị trấn đẩy mạnh thực hiện công tác vận động, giao nộp </w:t>
      </w:r>
      <w:r w:rsidR="00421FCB" w:rsidRPr="00BE685F">
        <w:rPr>
          <w:sz w:val="28"/>
          <w:szCs w:val="28"/>
          <w:lang w:val="pt-BR"/>
        </w:rPr>
        <w:t>vũ khí, vật liệu nổ, công cụ hỗ trợ</w:t>
      </w:r>
      <w:r w:rsidRPr="00BE685F">
        <w:rPr>
          <w:sz w:val="28"/>
          <w:szCs w:val="28"/>
          <w:lang w:val="nl-NL"/>
        </w:rPr>
        <w:t>; trong năm 202</w:t>
      </w:r>
      <w:r w:rsidR="005C612B">
        <w:rPr>
          <w:sz w:val="28"/>
          <w:szCs w:val="28"/>
          <w:lang w:val="nl-NL"/>
        </w:rPr>
        <w:t>3</w:t>
      </w:r>
      <w:r w:rsidRPr="00BE685F">
        <w:rPr>
          <w:sz w:val="28"/>
          <w:szCs w:val="28"/>
          <w:lang w:val="nl-NL"/>
        </w:rPr>
        <w:t>,</w:t>
      </w:r>
      <w:r w:rsidRPr="00BE685F">
        <w:rPr>
          <w:b/>
          <w:sz w:val="28"/>
          <w:szCs w:val="28"/>
          <w:lang w:val="nl-NL"/>
        </w:rPr>
        <w:t xml:space="preserve"> </w:t>
      </w:r>
      <w:r w:rsidRPr="00BE685F">
        <w:rPr>
          <w:bCs/>
          <w:iCs/>
          <w:sz w:val="28"/>
          <w:szCs w:val="28"/>
          <w:lang w:val="nl-NL"/>
        </w:rPr>
        <w:t xml:space="preserve">toàn </w:t>
      </w:r>
      <w:r w:rsidR="001D0974" w:rsidRPr="00BE685F">
        <w:rPr>
          <w:bCs/>
          <w:iCs/>
          <w:sz w:val="28"/>
          <w:szCs w:val="28"/>
          <w:lang w:val="nl-NL"/>
        </w:rPr>
        <w:t>huyện</w:t>
      </w:r>
      <w:r w:rsidRPr="00BE685F">
        <w:rPr>
          <w:bCs/>
          <w:iCs/>
          <w:sz w:val="28"/>
          <w:szCs w:val="28"/>
          <w:lang w:val="nl-NL"/>
        </w:rPr>
        <w:t xml:space="preserve"> </w:t>
      </w:r>
      <w:r w:rsidRPr="00F202A7">
        <w:rPr>
          <w:sz w:val="28"/>
          <w:szCs w:val="28"/>
          <w:lang w:val="pt-BR"/>
        </w:rPr>
        <w:t>đã vận động thu hồi</w:t>
      </w:r>
      <w:r w:rsidR="00716E76" w:rsidRPr="00F202A7">
        <w:rPr>
          <w:sz w:val="28"/>
          <w:szCs w:val="28"/>
          <w:lang w:val="pt-BR"/>
        </w:rPr>
        <w:t xml:space="preserve"> </w:t>
      </w:r>
      <w:r w:rsidR="005C612B" w:rsidRPr="00F202A7">
        <w:rPr>
          <w:sz w:val="28"/>
          <w:szCs w:val="28"/>
          <w:lang w:val="pt-BR"/>
        </w:rPr>
        <w:t>50 khẩu súng tự chế.</w:t>
      </w:r>
    </w:p>
    <w:p w14:paraId="3A13F953" w14:textId="5E81268D" w:rsidR="00FB1F38" w:rsidRPr="00F202A7" w:rsidRDefault="00FB1F38" w:rsidP="00C362D9">
      <w:pPr>
        <w:widowControl w:val="0"/>
        <w:shd w:val="clear" w:color="auto" w:fill="FFFFFF" w:themeFill="background1"/>
        <w:tabs>
          <w:tab w:val="left" w:pos="3119"/>
        </w:tabs>
        <w:spacing w:before="60" w:after="60" w:line="360" w:lineRule="exact"/>
        <w:ind w:firstLine="720"/>
        <w:jc w:val="both"/>
        <w:rPr>
          <w:spacing w:val="-2"/>
          <w:lang w:val="pt-BR"/>
        </w:rPr>
      </w:pPr>
      <w:r w:rsidRPr="00BE685F">
        <w:rPr>
          <w:sz w:val="28"/>
          <w:szCs w:val="28"/>
          <w:lang w:val="pt-BR"/>
        </w:rPr>
        <w:t xml:space="preserve">UBND huyện chỉ đạo lực lượng chức năng </w:t>
      </w:r>
      <w:r w:rsidRPr="00BE685F">
        <w:rPr>
          <w:sz w:val="28"/>
          <w:szCs w:val="28"/>
          <w:lang w:val="nl-NL"/>
        </w:rPr>
        <w:t>tiếp tục thực hiện đợt cao điểm về tuyên truyền, hướng dẫn, kiểm tra an toàn phòng cháy, chữa cháy đối với khu dân cư, hộ gia đình, nhà để ở kết hợp sản xuất kinh doanh trên địa bàn huyện</w:t>
      </w:r>
      <w:r w:rsidR="00EB2401">
        <w:rPr>
          <w:sz w:val="28"/>
          <w:szCs w:val="28"/>
          <w:lang w:val="nl-NL"/>
        </w:rPr>
        <w:t>;</w:t>
      </w:r>
      <w:r w:rsidR="00711FAF">
        <w:rPr>
          <w:sz w:val="28"/>
          <w:szCs w:val="28"/>
          <w:lang w:val="nl-NL"/>
        </w:rPr>
        <w:t xml:space="preserve"> </w:t>
      </w:r>
      <w:r w:rsidR="006B39C8" w:rsidRPr="00F202A7">
        <w:rPr>
          <w:spacing w:val="-2"/>
          <w:sz w:val="28"/>
          <w:szCs w:val="28"/>
          <w:lang w:val="pt-BR"/>
        </w:rPr>
        <w:t>t</w:t>
      </w:r>
      <w:r w:rsidR="00711FAF" w:rsidRPr="00F202A7">
        <w:rPr>
          <w:spacing w:val="-2"/>
          <w:sz w:val="28"/>
          <w:szCs w:val="28"/>
          <w:lang w:val="pt-BR"/>
        </w:rPr>
        <w:t>ích cực tuyên truyền, hướng dẫn cho Nhân dân về việc cài đặt và sử dụng "App báo cháy 114".</w:t>
      </w:r>
      <w:r w:rsidRPr="00711FAF">
        <w:rPr>
          <w:sz w:val="28"/>
          <w:szCs w:val="28"/>
          <w:lang w:val="nl-NL"/>
        </w:rPr>
        <w:t>..</w:t>
      </w:r>
      <w:r w:rsidRPr="00711FAF">
        <w:rPr>
          <w:iCs/>
          <w:sz w:val="28"/>
          <w:szCs w:val="28"/>
          <w:lang w:val="de-DE"/>
        </w:rPr>
        <w:t>; đ</w:t>
      </w:r>
      <w:r w:rsidRPr="00BE685F">
        <w:rPr>
          <w:iCs/>
          <w:sz w:val="28"/>
          <w:szCs w:val="28"/>
          <w:lang w:val="de-DE"/>
        </w:rPr>
        <w:t>ảm bảo lực lượng, phương tiện thường trực 24/24h sẵn sàng nhận nhiệm vụ khi xảy ra các vụ cháy, nổ trên địa bàn.</w:t>
      </w:r>
    </w:p>
    <w:p w14:paraId="69BBE8DB" w14:textId="2814D106" w:rsidR="005E2D4F" w:rsidRPr="00F202A7" w:rsidRDefault="00716E76" w:rsidP="00C362D9">
      <w:pPr>
        <w:widowControl w:val="0"/>
        <w:tabs>
          <w:tab w:val="left" w:pos="3119"/>
        </w:tabs>
        <w:spacing w:before="60" w:after="60" w:line="360" w:lineRule="exact"/>
        <w:ind w:firstLine="720"/>
        <w:jc w:val="both"/>
        <w:rPr>
          <w:b/>
          <w:bCs/>
          <w:sz w:val="28"/>
          <w:szCs w:val="28"/>
          <w:lang w:val="pt-BR"/>
        </w:rPr>
      </w:pPr>
      <w:r w:rsidRPr="00F202A7">
        <w:rPr>
          <w:b/>
          <w:bCs/>
          <w:sz w:val="28"/>
          <w:szCs w:val="28"/>
          <w:lang w:val="pt-BR"/>
        </w:rPr>
        <w:lastRenderedPageBreak/>
        <w:t>4</w:t>
      </w:r>
      <w:r w:rsidR="005E2D4F" w:rsidRPr="00F202A7">
        <w:rPr>
          <w:b/>
          <w:bCs/>
          <w:sz w:val="28"/>
          <w:szCs w:val="28"/>
          <w:lang w:val="pt-BR"/>
        </w:rPr>
        <w:t>. Công tác đảm bảo trật tự an toàn giao thông</w:t>
      </w:r>
    </w:p>
    <w:p w14:paraId="4CB188DB" w14:textId="59D528DD" w:rsidR="00716E76" w:rsidRPr="00F202A7" w:rsidRDefault="00716E76" w:rsidP="00C362D9">
      <w:pPr>
        <w:widowControl w:val="0"/>
        <w:tabs>
          <w:tab w:val="left" w:pos="3119"/>
        </w:tabs>
        <w:spacing w:before="60" w:after="60" w:line="360" w:lineRule="exact"/>
        <w:ind w:firstLine="720"/>
        <w:jc w:val="both"/>
        <w:rPr>
          <w:iCs/>
          <w:sz w:val="28"/>
          <w:szCs w:val="28"/>
          <w:lang w:val="nl-NL"/>
        </w:rPr>
      </w:pPr>
      <w:r w:rsidRPr="00BE685F">
        <w:rPr>
          <w:sz w:val="28"/>
          <w:szCs w:val="28"/>
          <w:lang w:val="nl-NL"/>
        </w:rPr>
        <w:t>Trong năm 202</w:t>
      </w:r>
      <w:r w:rsidR="00F52160">
        <w:rPr>
          <w:sz w:val="28"/>
          <w:szCs w:val="28"/>
          <w:lang w:val="nl-NL"/>
        </w:rPr>
        <w:t>3</w:t>
      </w:r>
      <w:r w:rsidRPr="00BE685F">
        <w:rPr>
          <w:sz w:val="28"/>
          <w:szCs w:val="28"/>
          <w:lang w:val="nl-NL"/>
        </w:rPr>
        <w:t>, tình hình trật tự, an toàn giao thông cơ bản được đảm bảo thông suốt. Tình hình tai nạn giao thông giảm cả 03 tiêu chí, g</w:t>
      </w:r>
      <w:r w:rsidRPr="00BE685F">
        <w:rPr>
          <w:sz w:val="28"/>
          <w:szCs w:val="28"/>
          <w:lang w:val="pt-BR"/>
        </w:rPr>
        <w:t xml:space="preserve">hi nhận </w:t>
      </w:r>
      <w:r w:rsidRPr="00F202A7">
        <w:rPr>
          <w:sz w:val="28"/>
          <w:szCs w:val="28"/>
          <w:lang w:val="nl-NL"/>
        </w:rPr>
        <w:t xml:space="preserve">xảy ra </w:t>
      </w:r>
      <w:r w:rsidRPr="00F202A7">
        <w:rPr>
          <w:iCs/>
          <w:sz w:val="28"/>
          <w:szCs w:val="28"/>
          <w:lang w:val="nl-NL"/>
        </w:rPr>
        <w:t>0</w:t>
      </w:r>
      <w:r w:rsidR="00F52160" w:rsidRPr="00F202A7">
        <w:rPr>
          <w:iCs/>
          <w:sz w:val="28"/>
          <w:szCs w:val="28"/>
          <w:lang w:val="nl-NL"/>
        </w:rPr>
        <w:t>3</w:t>
      </w:r>
      <w:r w:rsidRPr="00F202A7">
        <w:rPr>
          <w:iCs/>
          <w:sz w:val="28"/>
          <w:szCs w:val="28"/>
          <w:lang w:val="nl-NL"/>
        </w:rPr>
        <w:t xml:space="preserve"> vụ tai nạn giao thông</w:t>
      </w:r>
      <w:r w:rsidR="00E35183" w:rsidRPr="00F202A7">
        <w:rPr>
          <w:iCs/>
          <w:sz w:val="28"/>
          <w:szCs w:val="28"/>
          <w:lang w:val="nl-NL"/>
        </w:rPr>
        <w:t xml:space="preserve">, </w:t>
      </w:r>
      <w:r w:rsidRPr="00F202A7">
        <w:rPr>
          <w:iCs/>
          <w:sz w:val="28"/>
          <w:szCs w:val="28"/>
          <w:lang w:val="nl-NL"/>
        </w:rPr>
        <w:t>01</w:t>
      </w:r>
      <w:r w:rsidR="00421FCB" w:rsidRPr="00F202A7">
        <w:rPr>
          <w:iCs/>
          <w:sz w:val="28"/>
          <w:szCs w:val="28"/>
          <w:lang w:val="nl-NL"/>
        </w:rPr>
        <w:t xml:space="preserve"> người chết, 0</w:t>
      </w:r>
      <w:r w:rsidR="00F52160" w:rsidRPr="00F202A7">
        <w:rPr>
          <w:iCs/>
          <w:sz w:val="28"/>
          <w:szCs w:val="28"/>
          <w:lang w:val="nl-NL"/>
        </w:rPr>
        <w:t>4</w:t>
      </w:r>
      <w:r w:rsidR="00421FCB" w:rsidRPr="00F202A7">
        <w:rPr>
          <w:iCs/>
          <w:sz w:val="28"/>
          <w:szCs w:val="28"/>
          <w:lang w:val="nl-NL"/>
        </w:rPr>
        <w:t xml:space="preserve"> người bị thương</w:t>
      </w:r>
      <w:r w:rsidRPr="00F202A7">
        <w:rPr>
          <w:iCs/>
          <w:sz w:val="28"/>
          <w:szCs w:val="28"/>
          <w:lang w:val="nl-NL"/>
        </w:rPr>
        <w:t xml:space="preserve"> (</w:t>
      </w:r>
      <w:r w:rsidR="00F52160" w:rsidRPr="00F202A7">
        <w:rPr>
          <w:iCs/>
          <w:spacing w:val="2"/>
          <w:sz w:val="28"/>
          <w:szCs w:val="28"/>
          <w:lang w:val="nl-NL"/>
        </w:rPr>
        <w:t>So với cùng kỳ năm 2022, giảm 0</w:t>
      </w:r>
      <w:r w:rsidR="00457164" w:rsidRPr="00F202A7">
        <w:rPr>
          <w:iCs/>
          <w:spacing w:val="2"/>
          <w:sz w:val="28"/>
          <w:szCs w:val="28"/>
          <w:lang w:val="nl-NL"/>
        </w:rPr>
        <w:t>2</w:t>
      </w:r>
      <w:r w:rsidR="00F52160" w:rsidRPr="00F202A7">
        <w:rPr>
          <w:iCs/>
          <w:spacing w:val="2"/>
          <w:sz w:val="28"/>
          <w:szCs w:val="28"/>
          <w:lang w:val="nl-NL"/>
        </w:rPr>
        <w:t xml:space="preserve"> vụ, số người chết không tăng không giảm, số người bị thương giảm</w:t>
      </w:r>
      <w:r w:rsidR="00457164" w:rsidRPr="00F202A7">
        <w:rPr>
          <w:iCs/>
          <w:spacing w:val="2"/>
          <w:sz w:val="28"/>
          <w:szCs w:val="28"/>
          <w:lang w:val="nl-NL"/>
        </w:rPr>
        <w:t xml:space="preserve"> 01 người</w:t>
      </w:r>
      <w:r w:rsidRPr="00F202A7">
        <w:rPr>
          <w:iCs/>
          <w:sz w:val="28"/>
          <w:szCs w:val="28"/>
          <w:lang w:val="nl-NL"/>
        </w:rPr>
        <w:t>)</w:t>
      </w:r>
      <w:r w:rsidR="00EE3655" w:rsidRPr="00F202A7">
        <w:rPr>
          <w:iCs/>
          <w:sz w:val="28"/>
          <w:szCs w:val="28"/>
          <w:lang w:val="nl-NL"/>
        </w:rPr>
        <w:t>.</w:t>
      </w:r>
    </w:p>
    <w:p w14:paraId="1DC309BB" w14:textId="06B6D7ED" w:rsidR="005E2D4F" w:rsidRPr="00F202A7" w:rsidRDefault="005E2D4F" w:rsidP="00C362D9">
      <w:pPr>
        <w:widowControl w:val="0"/>
        <w:spacing w:before="60" w:after="60" w:line="360" w:lineRule="exact"/>
        <w:ind w:firstLine="720"/>
        <w:jc w:val="both"/>
        <w:rPr>
          <w:rFonts w:asciiTheme="majorHAnsi" w:hAnsiTheme="majorHAnsi" w:cstheme="majorHAnsi"/>
          <w:bCs/>
          <w:iCs/>
          <w:sz w:val="28"/>
          <w:szCs w:val="28"/>
          <w:lang w:val="nl-NL"/>
        </w:rPr>
      </w:pPr>
      <w:r w:rsidRPr="00F202A7">
        <w:rPr>
          <w:rFonts w:asciiTheme="majorHAnsi" w:hAnsiTheme="majorHAnsi" w:cstheme="majorHAnsi"/>
          <w:bCs/>
          <w:iCs/>
          <w:sz w:val="28"/>
          <w:szCs w:val="28"/>
          <w:lang w:val="nl-NL"/>
        </w:rPr>
        <w:t>Chỉ đạo các đơn vị chức năng tiếp tục thực hiện có hiệu quả các văn bản của Chính phủ, của tỉnh về đảm bảo TTATGT; phối hợp các đơn vị chức năng, các công ty vận tải, trường học, UBND các xã, thị trấn, bến xe</w:t>
      </w:r>
      <w:r w:rsidR="001E1386" w:rsidRPr="00F202A7">
        <w:rPr>
          <w:rFonts w:asciiTheme="majorHAnsi" w:hAnsiTheme="majorHAnsi" w:cstheme="majorHAnsi"/>
          <w:bCs/>
          <w:iCs/>
          <w:sz w:val="28"/>
          <w:szCs w:val="28"/>
          <w:lang w:val="nl-NL"/>
        </w:rPr>
        <w:t>… tổ chức tuyên truyền Luật Giao thông đường bộ và đường th</w:t>
      </w:r>
      <w:r w:rsidR="00DF6C82" w:rsidRPr="00F202A7">
        <w:rPr>
          <w:rFonts w:asciiTheme="majorHAnsi" w:hAnsiTheme="majorHAnsi" w:cstheme="majorHAnsi"/>
          <w:bCs/>
          <w:iCs/>
          <w:sz w:val="28"/>
          <w:szCs w:val="28"/>
          <w:lang w:val="nl-NL"/>
        </w:rPr>
        <w:t>uỷ với nhiều hình thức đa dạng</w:t>
      </w:r>
      <w:r w:rsidR="001E1386" w:rsidRPr="00BE685F">
        <w:rPr>
          <w:rStyle w:val="FootnoteReference"/>
          <w:rFonts w:asciiTheme="majorHAnsi" w:hAnsiTheme="majorHAnsi" w:cstheme="majorHAnsi"/>
          <w:bCs/>
          <w:iCs/>
          <w:sz w:val="28"/>
          <w:szCs w:val="28"/>
        </w:rPr>
        <w:footnoteReference w:id="3"/>
      </w:r>
      <w:r w:rsidR="00DF6C82" w:rsidRPr="00F202A7">
        <w:rPr>
          <w:rFonts w:asciiTheme="majorHAnsi" w:hAnsiTheme="majorHAnsi" w:cstheme="majorHAnsi"/>
          <w:bCs/>
          <w:iCs/>
          <w:sz w:val="28"/>
          <w:szCs w:val="28"/>
          <w:lang w:val="nl-NL"/>
        </w:rPr>
        <w:t>.</w:t>
      </w:r>
    </w:p>
    <w:p w14:paraId="61F694BF" w14:textId="6E8241D8" w:rsidR="00A20419" w:rsidRPr="00BE685F" w:rsidRDefault="00A20419" w:rsidP="00C362D9">
      <w:pPr>
        <w:widowControl w:val="0"/>
        <w:spacing w:before="60" w:after="60" w:line="360" w:lineRule="exact"/>
        <w:ind w:firstLine="720"/>
        <w:jc w:val="both"/>
        <w:rPr>
          <w:sz w:val="28"/>
          <w:szCs w:val="28"/>
          <w:lang w:val="pt-BR"/>
        </w:rPr>
      </w:pPr>
      <w:r w:rsidRPr="00BE685F">
        <w:rPr>
          <w:sz w:val="28"/>
          <w:szCs w:val="28"/>
          <w:lang w:val="pt-BR"/>
        </w:rPr>
        <w:t xml:space="preserve">Tăng cường công tác tuần tra kiểm soát bảo đảm trật tự, an toàn giao thông, công tác phối hợp kiểm tra xử lý vi phạm chở hàng quá trọng tải của ô tô vận tải hàng hóa trên địa bàn; phối hợp cùng các lực lượng tham gia bảo vệ, đón, dẫn các </w:t>
      </w:r>
      <w:r w:rsidR="00DF6C82" w:rsidRPr="00BE685F">
        <w:rPr>
          <w:sz w:val="28"/>
          <w:szCs w:val="28"/>
          <w:lang w:val="pt-BR"/>
        </w:rPr>
        <w:t>đ</w:t>
      </w:r>
      <w:r w:rsidRPr="00BE685F">
        <w:rPr>
          <w:sz w:val="28"/>
          <w:szCs w:val="28"/>
          <w:lang w:val="pt-BR"/>
        </w:rPr>
        <w:t>oàn lãnh đạo Đảng, Nhà nước</w:t>
      </w:r>
      <w:r w:rsidR="00084734" w:rsidRPr="00BE685F">
        <w:rPr>
          <w:sz w:val="28"/>
          <w:szCs w:val="28"/>
          <w:lang w:val="pt-BR"/>
        </w:rPr>
        <w:t xml:space="preserve"> </w:t>
      </w:r>
      <w:r w:rsidRPr="00BE685F">
        <w:rPr>
          <w:sz w:val="28"/>
          <w:szCs w:val="28"/>
          <w:lang w:val="pt-BR"/>
        </w:rPr>
        <w:t xml:space="preserve">bảo đảm tuyệt đối an toàn, bảo đảm trật tự, an toàn giao thông; phối hợp tốt trong công tác tuần tra, kiểm soát, đấu tranh, phòng, chống tội phạm; thực hiện công tác đăng ký, quản lý phương tiện, </w:t>
      </w:r>
      <w:r w:rsidR="00B44E11">
        <w:rPr>
          <w:sz w:val="28"/>
          <w:szCs w:val="28"/>
          <w:lang w:val="pt-BR"/>
        </w:rPr>
        <w:t>ti</w:t>
      </w:r>
      <w:r w:rsidR="00B44E11" w:rsidRPr="00B44E11">
        <w:rPr>
          <w:sz w:val="28"/>
          <w:szCs w:val="28"/>
          <w:lang w:val="pt-BR"/>
        </w:rPr>
        <w:t>ếp</w:t>
      </w:r>
      <w:r w:rsidR="00B44E11">
        <w:rPr>
          <w:sz w:val="28"/>
          <w:szCs w:val="28"/>
          <w:lang w:val="pt-BR"/>
        </w:rPr>
        <w:t xml:space="preserve"> t</w:t>
      </w:r>
      <w:r w:rsidR="00B44E11" w:rsidRPr="00B44E11">
        <w:rPr>
          <w:sz w:val="28"/>
          <w:szCs w:val="28"/>
          <w:lang w:val="pt-BR"/>
        </w:rPr>
        <w:t>ục</w:t>
      </w:r>
      <w:r w:rsidR="00B44E11">
        <w:rPr>
          <w:sz w:val="28"/>
          <w:szCs w:val="28"/>
          <w:lang w:val="pt-BR"/>
        </w:rPr>
        <w:t xml:space="preserve"> </w:t>
      </w:r>
      <w:r w:rsidR="00FF6CE4">
        <w:rPr>
          <w:sz w:val="28"/>
          <w:szCs w:val="28"/>
          <w:lang w:val="pt-BR"/>
        </w:rPr>
        <w:t>tri</w:t>
      </w:r>
      <w:r w:rsidR="00FF6CE4" w:rsidRPr="00FF6CE4">
        <w:rPr>
          <w:sz w:val="28"/>
          <w:szCs w:val="28"/>
          <w:lang w:val="pt-BR"/>
        </w:rPr>
        <w:t>ể</w:t>
      </w:r>
      <w:r w:rsidR="00FF6CE4">
        <w:rPr>
          <w:sz w:val="28"/>
          <w:szCs w:val="28"/>
          <w:lang w:val="pt-BR"/>
        </w:rPr>
        <w:t xml:space="preserve">n khai </w:t>
      </w:r>
      <w:r w:rsidR="00B44E11">
        <w:rPr>
          <w:sz w:val="28"/>
          <w:szCs w:val="28"/>
          <w:lang w:val="pt-BR"/>
        </w:rPr>
        <w:t>th</w:t>
      </w:r>
      <w:r w:rsidR="00B44E11" w:rsidRPr="00B44E11">
        <w:rPr>
          <w:sz w:val="28"/>
          <w:szCs w:val="28"/>
          <w:lang w:val="pt-BR"/>
        </w:rPr>
        <w:t>ự</w:t>
      </w:r>
      <w:r w:rsidR="00B44E11">
        <w:rPr>
          <w:sz w:val="28"/>
          <w:szCs w:val="28"/>
          <w:lang w:val="pt-BR"/>
        </w:rPr>
        <w:t>c hi</w:t>
      </w:r>
      <w:r w:rsidR="00B44E11" w:rsidRPr="00B44E11">
        <w:rPr>
          <w:sz w:val="28"/>
          <w:szCs w:val="28"/>
          <w:lang w:val="pt-BR"/>
        </w:rPr>
        <w:t>ện</w:t>
      </w:r>
      <w:r w:rsidRPr="00BE685F">
        <w:rPr>
          <w:sz w:val="28"/>
          <w:szCs w:val="28"/>
          <w:lang w:val="pt-BR"/>
        </w:rPr>
        <w:t xml:space="preserve"> </w:t>
      </w:r>
      <w:r w:rsidRPr="00F202A7">
        <w:rPr>
          <w:sz w:val="28"/>
          <w:szCs w:val="28"/>
          <w:lang w:val="nl-NL"/>
        </w:rPr>
        <w:t>phân cấp công tác đăng ký xe ô tô, mô tô</w:t>
      </w:r>
      <w:r w:rsidRPr="00BE685F">
        <w:rPr>
          <w:rStyle w:val="FootnoteReference"/>
          <w:sz w:val="28"/>
          <w:szCs w:val="28"/>
          <w:lang w:val="pt-BR"/>
        </w:rPr>
        <w:t xml:space="preserve"> </w:t>
      </w:r>
      <w:r w:rsidRPr="00BE685F">
        <w:rPr>
          <w:sz w:val="28"/>
          <w:szCs w:val="28"/>
          <w:lang w:val="pt-BR"/>
        </w:rPr>
        <w:t>cho lực lượng Công an</w:t>
      </w:r>
      <w:r w:rsidR="00F202A7">
        <w:rPr>
          <w:sz w:val="28"/>
          <w:szCs w:val="28"/>
          <w:lang w:val="pt-BR"/>
        </w:rPr>
        <w:t xml:space="preserve"> </w:t>
      </w:r>
      <w:r w:rsidRPr="00BE685F">
        <w:rPr>
          <w:sz w:val="28"/>
          <w:szCs w:val="28"/>
          <w:lang w:val="pt-BR"/>
        </w:rPr>
        <w:t>cấp xã</w:t>
      </w:r>
      <w:r w:rsidRPr="00BE685F">
        <w:rPr>
          <w:rStyle w:val="FootnoteReference"/>
          <w:sz w:val="28"/>
          <w:szCs w:val="28"/>
          <w:lang w:val="pt-BR"/>
        </w:rPr>
        <w:footnoteReference w:id="4"/>
      </w:r>
      <w:r w:rsidRPr="00BE685F">
        <w:rPr>
          <w:sz w:val="28"/>
          <w:szCs w:val="28"/>
          <w:lang w:val="pt-BR"/>
        </w:rPr>
        <w:t>.</w:t>
      </w:r>
    </w:p>
    <w:p w14:paraId="19DF5465" w14:textId="61F30BBA" w:rsidR="005C183A" w:rsidRPr="00F202A7" w:rsidRDefault="00FB1F38" w:rsidP="00C362D9">
      <w:pPr>
        <w:widowControl w:val="0"/>
        <w:tabs>
          <w:tab w:val="left" w:pos="3119"/>
        </w:tabs>
        <w:spacing w:before="60" w:after="60" w:line="360" w:lineRule="exact"/>
        <w:ind w:firstLine="720"/>
        <w:jc w:val="both"/>
        <w:rPr>
          <w:b/>
          <w:bCs/>
          <w:iCs/>
          <w:sz w:val="28"/>
          <w:szCs w:val="28"/>
          <w:lang w:val="pt-BR"/>
        </w:rPr>
      </w:pPr>
      <w:r w:rsidRPr="00F202A7">
        <w:rPr>
          <w:b/>
          <w:bCs/>
          <w:iCs/>
          <w:sz w:val="28"/>
          <w:szCs w:val="28"/>
          <w:lang w:val="pt-BR"/>
        </w:rPr>
        <w:t>5</w:t>
      </w:r>
      <w:r w:rsidR="005C183A" w:rsidRPr="00F202A7">
        <w:rPr>
          <w:b/>
          <w:bCs/>
          <w:iCs/>
          <w:sz w:val="28"/>
          <w:szCs w:val="28"/>
          <w:lang w:val="pt-BR"/>
        </w:rPr>
        <w:t>. Công tác phát động phong trào toàn dân bảo vệ an ninh Tổ quốc</w:t>
      </w:r>
    </w:p>
    <w:p w14:paraId="39CC3C75" w14:textId="3200AF56" w:rsidR="00815833" w:rsidRPr="00F202A7" w:rsidRDefault="00815833" w:rsidP="00C362D9">
      <w:pPr>
        <w:widowControl w:val="0"/>
        <w:spacing w:before="60" w:after="60" w:line="360" w:lineRule="exact"/>
        <w:ind w:firstLine="720"/>
        <w:jc w:val="both"/>
        <w:rPr>
          <w:sz w:val="28"/>
          <w:szCs w:val="28"/>
          <w:lang w:val="pt-BR"/>
        </w:rPr>
      </w:pPr>
      <w:r w:rsidRPr="00BE685F">
        <w:rPr>
          <w:sz w:val="28"/>
          <w:szCs w:val="28"/>
          <w:lang w:val="pt-BR"/>
        </w:rPr>
        <w:t xml:space="preserve">Chỉ đạo các đơn vị chức năng duy trì lực lượng </w:t>
      </w:r>
      <w:r w:rsidR="00B529DC">
        <w:rPr>
          <w:sz w:val="28"/>
          <w:szCs w:val="28"/>
          <w:lang w:val="pt-BR"/>
        </w:rPr>
        <w:t>n</w:t>
      </w:r>
      <w:r w:rsidR="00B529DC" w:rsidRPr="00B529DC">
        <w:rPr>
          <w:sz w:val="28"/>
          <w:szCs w:val="28"/>
          <w:lang w:val="pt-BR"/>
        </w:rPr>
        <w:t>ắm</w:t>
      </w:r>
      <w:r w:rsidR="00B529DC">
        <w:rPr>
          <w:sz w:val="28"/>
          <w:szCs w:val="28"/>
          <w:lang w:val="pt-BR"/>
        </w:rPr>
        <w:t xml:space="preserve"> t</w:t>
      </w:r>
      <w:r w:rsidR="00B529DC" w:rsidRPr="00B529DC">
        <w:rPr>
          <w:sz w:val="28"/>
          <w:szCs w:val="28"/>
          <w:lang w:val="pt-BR"/>
        </w:rPr>
        <w:t>ìn</w:t>
      </w:r>
      <w:r w:rsidR="00B529DC">
        <w:rPr>
          <w:sz w:val="28"/>
          <w:szCs w:val="28"/>
          <w:lang w:val="pt-BR"/>
        </w:rPr>
        <w:t>h h</w:t>
      </w:r>
      <w:r w:rsidR="00B529DC" w:rsidRPr="00B529DC">
        <w:rPr>
          <w:sz w:val="28"/>
          <w:szCs w:val="28"/>
          <w:lang w:val="pt-BR"/>
        </w:rPr>
        <w:t>ìn</w:t>
      </w:r>
      <w:r w:rsidR="00B529DC">
        <w:rPr>
          <w:sz w:val="28"/>
          <w:szCs w:val="28"/>
          <w:lang w:val="pt-BR"/>
        </w:rPr>
        <w:t>h</w:t>
      </w:r>
      <w:r w:rsidRPr="00BE685F">
        <w:rPr>
          <w:sz w:val="28"/>
          <w:szCs w:val="28"/>
          <w:lang w:val="pt-BR"/>
        </w:rPr>
        <w:t xml:space="preserve"> địa bàn</w:t>
      </w:r>
      <w:r w:rsidR="00B529DC">
        <w:rPr>
          <w:sz w:val="28"/>
          <w:szCs w:val="28"/>
          <w:lang w:val="pt-BR"/>
        </w:rPr>
        <w:t>,</w:t>
      </w:r>
      <w:r w:rsidRPr="00BE685F">
        <w:rPr>
          <w:sz w:val="28"/>
          <w:szCs w:val="28"/>
          <w:lang w:val="pt-BR"/>
        </w:rPr>
        <w:t xml:space="preserve"> triển khai, thực hiện đồng bộ các biện pháp nghiệp vụ để làm trong sạch địa bàn và làm tốt công tác xây dựng nòng cốt và nhân rộng các mô hình, điển hình tiên tiến trong phong trào toàn dân bảo vệ ANTQ, tăng cường công tác </w:t>
      </w:r>
      <w:r w:rsidR="00260A88">
        <w:rPr>
          <w:sz w:val="28"/>
          <w:szCs w:val="28"/>
          <w:lang w:val="pt-BR"/>
        </w:rPr>
        <w:t>gi</w:t>
      </w:r>
      <w:r w:rsidR="00260A88" w:rsidRPr="00260A88">
        <w:rPr>
          <w:sz w:val="28"/>
          <w:szCs w:val="28"/>
          <w:lang w:val="pt-BR"/>
        </w:rPr>
        <w:t>ữ</w:t>
      </w:r>
      <w:r w:rsidR="00260A88">
        <w:rPr>
          <w:sz w:val="28"/>
          <w:szCs w:val="28"/>
          <w:lang w:val="pt-BR"/>
        </w:rPr>
        <w:t xml:space="preserve"> m</w:t>
      </w:r>
      <w:r w:rsidR="00260A88" w:rsidRPr="00260A88">
        <w:rPr>
          <w:sz w:val="28"/>
          <w:szCs w:val="28"/>
          <w:lang w:val="pt-BR"/>
        </w:rPr>
        <w:t>ố</w:t>
      </w:r>
      <w:r w:rsidR="00260A88">
        <w:rPr>
          <w:sz w:val="28"/>
          <w:szCs w:val="28"/>
          <w:lang w:val="pt-BR"/>
        </w:rPr>
        <w:t>i li</w:t>
      </w:r>
      <w:r w:rsidR="00260A88" w:rsidRPr="00260A88">
        <w:rPr>
          <w:sz w:val="28"/>
          <w:szCs w:val="28"/>
          <w:lang w:val="pt-BR"/>
        </w:rPr>
        <w:t>ê</w:t>
      </w:r>
      <w:r w:rsidR="00260A88">
        <w:rPr>
          <w:sz w:val="28"/>
          <w:szCs w:val="28"/>
          <w:lang w:val="pt-BR"/>
        </w:rPr>
        <w:t>n h</w:t>
      </w:r>
      <w:r w:rsidR="00260A88" w:rsidRPr="00260A88">
        <w:rPr>
          <w:sz w:val="28"/>
          <w:szCs w:val="28"/>
          <w:lang w:val="pt-BR"/>
        </w:rPr>
        <w:t>ệ</w:t>
      </w:r>
      <w:r w:rsidR="00260A88">
        <w:rPr>
          <w:sz w:val="28"/>
          <w:szCs w:val="28"/>
          <w:lang w:val="pt-BR"/>
        </w:rPr>
        <w:t xml:space="preserve"> ch</w:t>
      </w:r>
      <w:r w:rsidR="00260A88" w:rsidRPr="00260A88">
        <w:rPr>
          <w:sz w:val="28"/>
          <w:szCs w:val="28"/>
          <w:lang w:val="pt-BR"/>
        </w:rPr>
        <w:t>ặ</w:t>
      </w:r>
      <w:r w:rsidR="00260A88">
        <w:rPr>
          <w:sz w:val="28"/>
          <w:szCs w:val="28"/>
          <w:lang w:val="pt-BR"/>
        </w:rPr>
        <w:t>t ch</w:t>
      </w:r>
      <w:r w:rsidR="00260A88" w:rsidRPr="00260A88">
        <w:rPr>
          <w:sz w:val="28"/>
          <w:szCs w:val="28"/>
          <w:lang w:val="pt-BR"/>
        </w:rPr>
        <w:t>ẽ</w:t>
      </w:r>
      <w:r w:rsidR="00260A88">
        <w:rPr>
          <w:sz w:val="28"/>
          <w:szCs w:val="28"/>
          <w:lang w:val="pt-BR"/>
        </w:rPr>
        <w:t xml:space="preserve"> v</w:t>
      </w:r>
      <w:r w:rsidR="00260A88" w:rsidRPr="00260A88">
        <w:rPr>
          <w:sz w:val="28"/>
          <w:szCs w:val="28"/>
          <w:lang w:val="pt-BR"/>
        </w:rPr>
        <w:t>ới</w:t>
      </w:r>
      <w:r w:rsidR="00260A88">
        <w:rPr>
          <w:sz w:val="28"/>
          <w:szCs w:val="28"/>
          <w:lang w:val="pt-BR"/>
        </w:rPr>
        <w:t xml:space="preserve"> ng</w:t>
      </w:r>
      <w:r w:rsidR="00260A88" w:rsidRPr="00260A88">
        <w:rPr>
          <w:sz w:val="28"/>
          <w:szCs w:val="28"/>
          <w:lang w:val="pt-BR"/>
        </w:rPr>
        <w:t>ườ</w:t>
      </w:r>
      <w:r w:rsidR="00260A88">
        <w:rPr>
          <w:sz w:val="28"/>
          <w:szCs w:val="28"/>
          <w:lang w:val="pt-BR"/>
        </w:rPr>
        <w:t>i</w:t>
      </w:r>
      <w:r w:rsidRPr="00BE685F">
        <w:rPr>
          <w:sz w:val="28"/>
          <w:szCs w:val="28"/>
          <w:lang w:val="pt-BR"/>
        </w:rPr>
        <w:t xml:space="preserve"> có uy tín </w:t>
      </w:r>
      <w:r w:rsidR="008D5229">
        <w:rPr>
          <w:sz w:val="28"/>
          <w:szCs w:val="28"/>
          <w:lang w:val="pt-BR"/>
        </w:rPr>
        <w:t>trong</w:t>
      </w:r>
      <w:r w:rsidRPr="00BE685F">
        <w:rPr>
          <w:sz w:val="28"/>
          <w:szCs w:val="28"/>
          <w:lang w:val="pt-BR"/>
        </w:rPr>
        <w:t xml:space="preserve"> công tác vận động quần chúng</w:t>
      </w:r>
      <w:r w:rsidR="00DF6C82" w:rsidRPr="00BE685F">
        <w:rPr>
          <w:sz w:val="28"/>
          <w:szCs w:val="28"/>
          <w:lang w:val="pt-BR"/>
        </w:rPr>
        <w:t>.</w:t>
      </w:r>
    </w:p>
    <w:p w14:paraId="72A75CEC" w14:textId="69312D36" w:rsidR="000A0CDF" w:rsidRPr="003A16ED" w:rsidRDefault="00D71D25" w:rsidP="00C362D9">
      <w:pPr>
        <w:widowControl w:val="0"/>
        <w:spacing w:before="60" w:after="60" w:line="360" w:lineRule="exact"/>
        <w:ind w:firstLine="720"/>
        <w:jc w:val="both"/>
        <w:rPr>
          <w:lang w:val="sv-FI"/>
        </w:rPr>
      </w:pPr>
      <w:r w:rsidRPr="00F202A7">
        <w:rPr>
          <w:sz w:val="28"/>
          <w:szCs w:val="28"/>
          <w:lang w:val="pt-BR"/>
        </w:rPr>
        <w:t>Trong năm 202</w:t>
      </w:r>
      <w:r w:rsidR="003A16ED" w:rsidRPr="00F202A7">
        <w:rPr>
          <w:sz w:val="28"/>
          <w:szCs w:val="28"/>
          <w:lang w:val="pt-BR"/>
        </w:rPr>
        <w:t>3</w:t>
      </w:r>
      <w:r w:rsidRPr="00F202A7">
        <w:rPr>
          <w:sz w:val="28"/>
          <w:szCs w:val="28"/>
          <w:lang w:val="pt-BR"/>
        </w:rPr>
        <w:t xml:space="preserve">, </w:t>
      </w:r>
      <w:r w:rsidR="003A16ED" w:rsidRPr="00254426">
        <w:rPr>
          <w:sz w:val="28"/>
          <w:szCs w:val="28"/>
          <w:lang w:val="sv-FI"/>
        </w:rPr>
        <w:t>đã xây dựng mới 01 mô hình</w:t>
      </w:r>
      <w:r w:rsidR="00006543" w:rsidRPr="00254426">
        <w:rPr>
          <w:rStyle w:val="FootnoteReference"/>
          <w:sz w:val="28"/>
          <w:szCs w:val="28"/>
          <w:lang w:val="sv-FI"/>
        </w:rPr>
        <w:footnoteReference w:id="5"/>
      </w:r>
      <w:r w:rsidR="003A16ED" w:rsidRPr="00254426">
        <w:rPr>
          <w:sz w:val="28"/>
          <w:szCs w:val="28"/>
          <w:lang w:val="sv-FI"/>
        </w:rPr>
        <w:t xml:space="preserve"> và nhân rộng </w:t>
      </w:r>
      <w:r w:rsidR="00DC3693">
        <w:rPr>
          <w:sz w:val="28"/>
          <w:szCs w:val="28"/>
          <w:lang w:val="sv-FI"/>
        </w:rPr>
        <w:t>07</w:t>
      </w:r>
      <w:r w:rsidR="003A16ED" w:rsidRPr="00254426">
        <w:rPr>
          <w:sz w:val="28"/>
          <w:szCs w:val="28"/>
          <w:lang w:val="sv-FI"/>
        </w:rPr>
        <w:t xml:space="preserve"> mô hình</w:t>
      </w:r>
      <w:r w:rsidR="00006543" w:rsidRPr="00254426">
        <w:rPr>
          <w:rStyle w:val="FootnoteReference"/>
          <w:sz w:val="28"/>
          <w:szCs w:val="28"/>
          <w:lang w:val="sv-FI"/>
        </w:rPr>
        <w:footnoteReference w:id="6"/>
      </w:r>
      <w:r w:rsidR="00793C99" w:rsidRPr="00254426">
        <w:rPr>
          <w:sz w:val="28"/>
          <w:szCs w:val="28"/>
          <w:lang w:val="sv-FI"/>
        </w:rPr>
        <w:t xml:space="preserve"> điển hình tiên tiến về ANTT</w:t>
      </w:r>
      <w:r w:rsidRPr="00F202A7">
        <w:rPr>
          <w:sz w:val="28"/>
          <w:szCs w:val="28"/>
          <w:lang w:val="pt-BR"/>
        </w:rPr>
        <w:t>; t</w:t>
      </w:r>
      <w:r w:rsidR="000A0CDF" w:rsidRPr="00254426">
        <w:rPr>
          <w:sz w:val="28"/>
          <w:szCs w:val="28"/>
          <w:lang w:val="sv-FI"/>
        </w:rPr>
        <w:t>iếp</w:t>
      </w:r>
      <w:r w:rsidR="000A0CDF" w:rsidRPr="00BE685F">
        <w:rPr>
          <w:sz w:val="28"/>
          <w:szCs w:val="28"/>
          <w:lang w:val="sv-FI"/>
        </w:rPr>
        <w:t xml:space="preserve"> tục </w:t>
      </w:r>
      <w:r w:rsidRPr="00BE685F">
        <w:rPr>
          <w:sz w:val="28"/>
          <w:szCs w:val="28"/>
          <w:lang w:val="sv-FI"/>
        </w:rPr>
        <w:t>xây dựng và củng cố hoạt động của</w:t>
      </w:r>
      <w:r w:rsidR="0053748F">
        <w:rPr>
          <w:sz w:val="28"/>
          <w:szCs w:val="28"/>
          <w:lang w:val="sv-FI"/>
        </w:rPr>
        <w:t xml:space="preserve"> </w:t>
      </w:r>
      <w:r w:rsidR="003A16ED">
        <w:rPr>
          <w:sz w:val="28"/>
          <w:szCs w:val="28"/>
          <w:lang w:val="sv-FI"/>
        </w:rPr>
        <w:t>16</w:t>
      </w:r>
      <w:r w:rsidR="0053748F">
        <w:rPr>
          <w:sz w:val="28"/>
          <w:szCs w:val="28"/>
          <w:lang w:val="sv-FI"/>
        </w:rPr>
        <w:t>9</w:t>
      </w:r>
      <w:r w:rsidRPr="00BE685F">
        <w:rPr>
          <w:sz w:val="28"/>
          <w:szCs w:val="28"/>
          <w:lang w:val="sv-FI"/>
        </w:rPr>
        <w:t xml:space="preserve"> mô hình điển hình tiên tiến trong phong trào toàn dân bảo vệ ANTQ, góp phần phòng ngừa, đấu tranh chống tội phạm, giữ gìn an ninh trật tự ở địa phương</w:t>
      </w:r>
      <w:r w:rsidR="00A14103">
        <w:rPr>
          <w:sz w:val="28"/>
          <w:szCs w:val="28"/>
          <w:lang w:val="sv-FI"/>
        </w:rPr>
        <w:t>.</w:t>
      </w:r>
    </w:p>
    <w:p w14:paraId="19A4B017" w14:textId="72978DC6" w:rsidR="004942AC" w:rsidRDefault="00D178FE" w:rsidP="00C362D9">
      <w:pPr>
        <w:widowControl w:val="0"/>
        <w:tabs>
          <w:tab w:val="left" w:pos="3119"/>
        </w:tabs>
        <w:spacing w:before="60" w:after="60" w:line="360" w:lineRule="exact"/>
        <w:ind w:firstLine="720"/>
        <w:jc w:val="both"/>
        <w:rPr>
          <w:sz w:val="28"/>
          <w:szCs w:val="28"/>
          <w:lang w:val="vi-VN"/>
        </w:rPr>
      </w:pPr>
      <w:r w:rsidRPr="00F202A7">
        <w:rPr>
          <w:iCs/>
          <w:sz w:val="28"/>
          <w:szCs w:val="28"/>
          <w:lang w:val="sv-FI"/>
        </w:rPr>
        <w:t>Lực lượng Công an xã chính quy đã và đang khẳng định vai trò, tầm quan trọng của mình trong công tác bảo đảm ANTT tại cơ sở</w:t>
      </w:r>
      <w:r w:rsidR="00A14103" w:rsidRPr="00F202A7">
        <w:rPr>
          <w:iCs/>
          <w:sz w:val="28"/>
          <w:szCs w:val="28"/>
          <w:lang w:val="sv-FI"/>
        </w:rPr>
        <w:t>;</w:t>
      </w:r>
      <w:r w:rsidR="00DF6C82" w:rsidRPr="00F202A7">
        <w:rPr>
          <w:iCs/>
          <w:sz w:val="28"/>
          <w:szCs w:val="28"/>
          <w:lang w:val="sv-FI"/>
        </w:rPr>
        <w:t xml:space="preserve"> </w:t>
      </w:r>
      <w:r w:rsidR="00E97588" w:rsidRPr="00E97588">
        <w:rPr>
          <w:sz w:val="28"/>
          <w:szCs w:val="28"/>
          <w:lang w:val="sv-FI"/>
        </w:rPr>
        <w:t>tham mưu</w:t>
      </w:r>
      <w:r w:rsidR="0003224F" w:rsidRPr="00BE685F">
        <w:rPr>
          <w:sz w:val="28"/>
          <w:szCs w:val="28"/>
          <w:lang w:val="vi-VN"/>
        </w:rPr>
        <w:t xml:space="preserve"> cấp ủy chính quyền các xã</w:t>
      </w:r>
      <w:r w:rsidR="0003224F" w:rsidRPr="00F202A7">
        <w:rPr>
          <w:sz w:val="28"/>
          <w:szCs w:val="28"/>
          <w:lang w:val="sv-FI"/>
        </w:rPr>
        <w:t>, thị trấn</w:t>
      </w:r>
      <w:r w:rsidR="0003224F" w:rsidRPr="00CB5AB0">
        <w:rPr>
          <w:sz w:val="28"/>
          <w:szCs w:val="28"/>
          <w:lang w:val="vi-VN"/>
        </w:rPr>
        <w:t xml:space="preserve"> tổ chức họp được </w:t>
      </w:r>
      <w:r w:rsidR="00254426" w:rsidRPr="00F202A7">
        <w:rPr>
          <w:sz w:val="28"/>
          <w:szCs w:val="28"/>
          <w:lang w:val="sv-FI"/>
        </w:rPr>
        <w:t xml:space="preserve">192 </w:t>
      </w:r>
      <w:r w:rsidR="00254426" w:rsidRPr="00CB5AB0">
        <w:rPr>
          <w:sz w:val="28"/>
          <w:szCs w:val="28"/>
          <w:lang w:val="vi-VN"/>
        </w:rPr>
        <w:t xml:space="preserve">cuộc họp thôn bản, khu dân cư với </w:t>
      </w:r>
      <w:r w:rsidR="00254426" w:rsidRPr="00F202A7">
        <w:rPr>
          <w:sz w:val="28"/>
          <w:szCs w:val="28"/>
          <w:lang w:val="sv-FI"/>
        </w:rPr>
        <w:t>16.591</w:t>
      </w:r>
      <w:r w:rsidR="00254426" w:rsidRPr="00CB5AB0">
        <w:rPr>
          <w:sz w:val="28"/>
          <w:szCs w:val="28"/>
          <w:lang w:val="vi-VN"/>
        </w:rPr>
        <w:t xml:space="preserve"> lượt người tham </w:t>
      </w:r>
      <w:r w:rsidR="00254426" w:rsidRPr="00F202A7">
        <w:rPr>
          <w:sz w:val="28"/>
          <w:szCs w:val="28"/>
          <w:lang w:val="sv-FI"/>
        </w:rPr>
        <w:t xml:space="preserve">gia. </w:t>
      </w:r>
      <w:r w:rsidR="008444DF" w:rsidRPr="00CB5AB0">
        <w:rPr>
          <w:sz w:val="28"/>
          <w:szCs w:val="28"/>
          <w:lang w:val="vi-VN"/>
        </w:rPr>
        <w:t>Thông qua phong trào toàn dân bảo vệ ANTQ quần chúng Nhân dân đã cung cấp cho lực lượng</w:t>
      </w:r>
      <w:r w:rsidR="008444DF" w:rsidRPr="00BE685F">
        <w:rPr>
          <w:sz w:val="28"/>
          <w:szCs w:val="28"/>
          <w:lang w:val="vi-VN"/>
        </w:rPr>
        <w:t xml:space="preserve"> Công an </w:t>
      </w:r>
      <w:r w:rsidR="008444DF" w:rsidRPr="00F202A7">
        <w:rPr>
          <w:sz w:val="28"/>
          <w:szCs w:val="28"/>
          <w:lang w:val="sv-FI"/>
        </w:rPr>
        <w:t>nhiều</w:t>
      </w:r>
      <w:r w:rsidR="008444DF" w:rsidRPr="00BE685F">
        <w:rPr>
          <w:sz w:val="28"/>
          <w:szCs w:val="28"/>
          <w:lang w:val="vi-VN"/>
        </w:rPr>
        <w:t xml:space="preserve"> nguồn tin có liên quan </w:t>
      </w:r>
      <w:r w:rsidR="008444DF" w:rsidRPr="00BE685F">
        <w:rPr>
          <w:sz w:val="28"/>
          <w:szCs w:val="28"/>
          <w:lang w:val="vi-VN"/>
        </w:rPr>
        <w:lastRenderedPageBreak/>
        <w:t xml:space="preserve">đến tội phạm, trong đó có </w:t>
      </w:r>
      <w:r w:rsidR="008444DF" w:rsidRPr="00F202A7">
        <w:rPr>
          <w:sz w:val="28"/>
          <w:szCs w:val="28"/>
          <w:lang w:val="sv-FI"/>
        </w:rPr>
        <w:t>các</w:t>
      </w:r>
      <w:r w:rsidR="008444DF" w:rsidRPr="00BE685F">
        <w:rPr>
          <w:sz w:val="28"/>
          <w:szCs w:val="28"/>
          <w:lang w:val="vi-VN"/>
        </w:rPr>
        <w:t xml:space="preserve"> nguồn tin có giá trị, giúp cơ quan Công an điều tra xác minh, xử lý kịp thời góp phần giữ vững an ninh chính trị, trật tự an toàn xã hội ở địa phương. </w:t>
      </w:r>
    </w:p>
    <w:p w14:paraId="1E540469" w14:textId="0F313E48" w:rsidR="00976E98" w:rsidRPr="00F202A7" w:rsidRDefault="00976E98" w:rsidP="00C362D9">
      <w:pPr>
        <w:widowControl w:val="0"/>
        <w:spacing w:before="60" w:after="60" w:line="360" w:lineRule="exact"/>
        <w:ind w:firstLine="720"/>
        <w:jc w:val="both"/>
        <w:rPr>
          <w:b/>
          <w:bCs/>
          <w:sz w:val="28"/>
          <w:szCs w:val="28"/>
          <w:lang w:val="vi-VN"/>
        </w:rPr>
      </w:pPr>
      <w:r w:rsidRPr="00F202A7">
        <w:rPr>
          <w:b/>
          <w:bCs/>
          <w:sz w:val="28"/>
          <w:szCs w:val="28"/>
          <w:lang w:val="vi-VN"/>
        </w:rPr>
        <w:t xml:space="preserve">6. Kết quả triển khai mô hình "Camera an ninh" </w:t>
      </w:r>
    </w:p>
    <w:p w14:paraId="183A01AB" w14:textId="5A3D489F" w:rsidR="00976E98" w:rsidRPr="00F202A7" w:rsidRDefault="006E789B" w:rsidP="00C362D9">
      <w:pPr>
        <w:widowControl w:val="0"/>
        <w:spacing w:before="60" w:after="60" w:line="360" w:lineRule="exact"/>
        <w:ind w:firstLine="720"/>
        <w:jc w:val="both"/>
        <w:rPr>
          <w:sz w:val="28"/>
          <w:szCs w:val="28"/>
          <w:shd w:val="clear" w:color="auto" w:fill="FFFFFF"/>
          <w:lang w:val="vi-VN"/>
        </w:rPr>
      </w:pPr>
      <w:r w:rsidRPr="00F202A7">
        <w:rPr>
          <w:sz w:val="28"/>
          <w:szCs w:val="28"/>
          <w:shd w:val="clear" w:color="auto" w:fill="FFFFFF"/>
          <w:lang w:val="vi-VN"/>
        </w:rPr>
        <w:t xml:space="preserve">UBND huyện chỉ đạo </w:t>
      </w:r>
      <w:r w:rsidR="00976E98" w:rsidRPr="00F202A7">
        <w:rPr>
          <w:sz w:val="28"/>
          <w:szCs w:val="28"/>
          <w:shd w:val="clear" w:color="auto" w:fill="FFFFFF"/>
          <w:lang w:val="vi-VN"/>
        </w:rPr>
        <w:t xml:space="preserve">Công an huyện phối hợp với </w:t>
      </w:r>
      <w:r w:rsidR="00FB2BD4" w:rsidRPr="00F202A7">
        <w:rPr>
          <w:sz w:val="28"/>
          <w:szCs w:val="28"/>
          <w:shd w:val="clear" w:color="auto" w:fill="FFFFFF"/>
          <w:lang w:val="vi-VN"/>
        </w:rPr>
        <w:t>UBND các xã, thị trấn</w:t>
      </w:r>
      <w:r w:rsidR="00976E98" w:rsidRPr="00F202A7">
        <w:rPr>
          <w:sz w:val="28"/>
          <w:szCs w:val="28"/>
          <w:shd w:val="clear" w:color="auto" w:fill="FFFFFF"/>
          <w:lang w:val="vi-VN"/>
        </w:rPr>
        <w:t xml:space="preserve"> triển khai nhân rộng mô hình "Camera an ninh", chỉ đạo lực lượng Công an xã, thị trấn </w:t>
      </w:r>
      <w:r w:rsidR="00E97588" w:rsidRPr="00E97588">
        <w:rPr>
          <w:sz w:val="28"/>
          <w:szCs w:val="28"/>
          <w:shd w:val="clear" w:color="auto" w:fill="FFFFFF"/>
          <w:lang w:val="vi-VN"/>
        </w:rPr>
        <w:t>rà soát, xác định các</w:t>
      </w:r>
      <w:r w:rsidR="00976E98" w:rsidRPr="00F202A7">
        <w:rPr>
          <w:sz w:val="28"/>
          <w:szCs w:val="28"/>
          <w:shd w:val="clear" w:color="auto" w:fill="FFFFFF"/>
          <w:lang w:val="vi-VN"/>
        </w:rPr>
        <w:t xml:space="preserve"> vị trí lắp đặt đảm bảo tính hiệu quả, góp phần đảm bảo an ninh trật tự trên địa bàn.</w:t>
      </w:r>
    </w:p>
    <w:p w14:paraId="66CE545B" w14:textId="12D20938" w:rsidR="008774FC" w:rsidRPr="00F202A7" w:rsidRDefault="00976E98" w:rsidP="00C362D9">
      <w:pPr>
        <w:widowControl w:val="0"/>
        <w:spacing w:before="60" w:after="60" w:line="360" w:lineRule="exact"/>
        <w:ind w:firstLine="720"/>
        <w:jc w:val="both"/>
        <w:rPr>
          <w:sz w:val="28"/>
          <w:szCs w:val="28"/>
          <w:shd w:val="clear" w:color="auto" w:fill="FFFFFF"/>
          <w:lang w:val="vi-VN"/>
        </w:rPr>
      </w:pPr>
      <w:r w:rsidRPr="00F202A7">
        <w:rPr>
          <w:sz w:val="28"/>
          <w:szCs w:val="28"/>
          <w:shd w:val="clear" w:color="auto" w:fill="FFFFFF"/>
          <w:lang w:val="vi-VN"/>
        </w:rPr>
        <w:t xml:space="preserve">UBND các xã, thị trấn </w:t>
      </w:r>
      <w:r w:rsidR="0028598F" w:rsidRPr="00F202A7">
        <w:rPr>
          <w:sz w:val="28"/>
          <w:szCs w:val="28"/>
          <w:shd w:val="clear" w:color="auto" w:fill="FFFFFF"/>
          <w:lang w:val="vi-VN"/>
        </w:rPr>
        <w:t xml:space="preserve">đã </w:t>
      </w:r>
      <w:r w:rsidRPr="00F202A7">
        <w:rPr>
          <w:sz w:val="28"/>
          <w:szCs w:val="28"/>
          <w:shd w:val="clear" w:color="auto" w:fill="FFFFFF"/>
          <w:lang w:val="vi-VN"/>
        </w:rPr>
        <w:t>chủ động tuyên truyền, huy động mọi nguồn lực xã hội hóa để triển khai mô hình "Camera an ninh".</w:t>
      </w:r>
      <w:r w:rsidR="004F69AE" w:rsidRPr="004F69AE">
        <w:rPr>
          <w:sz w:val="28"/>
          <w:szCs w:val="28"/>
          <w:shd w:val="clear" w:color="auto" w:fill="FFFFFF"/>
          <w:lang w:val="vi-VN"/>
        </w:rPr>
        <w:t xml:space="preserve"> </w:t>
      </w:r>
      <w:r w:rsidRPr="00F202A7">
        <w:rPr>
          <w:sz w:val="28"/>
          <w:szCs w:val="28"/>
          <w:shd w:val="clear" w:color="auto" w:fill="FFFFFF"/>
          <w:lang w:val="vi-VN"/>
        </w:rPr>
        <w:t xml:space="preserve">Tính đến ngày </w:t>
      </w:r>
      <w:r w:rsidR="00C806A0" w:rsidRPr="00F202A7">
        <w:rPr>
          <w:sz w:val="28"/>
          <w:szCs w:val="28"/>
          <w:shd w:val="clear" w:color="auto" w:fill="FFFFFF"/>
          <w:lang w:val="vi-VN"/>
        </w:rPr>
        <w:t>1</w:t>
      </w:r>
      <w:r w:rsidR="0028598F" w:rsidRPr="00F202A7">
        <w:rPr>
          <w:sz w:val="28"/>
          <w:szCs w:val="28"/>
          <w:shd w:val="clear" w:color="auto" w:fill="FFFFFF"/>
          <w:lang w:val="vi-VN"/>
        </w:rPr>
        <w:t>5</w:t>
      </w:r>
      <w:r w:rsidRPr="00F202A7">
        <w:rPr>
          <w:sz w:val="28"/>
          <w:szCs w:val="28"/>
          <w:shd w:val="clear" w:color="auto" w:fill="FFFFFF"/>
          <w:lang w:val="vi-VN"/>
        </w:rPr>
        <w:t xml:space="preserve">/11/2023, </w:t>
      </w:r>
      <w:r w:rsidR="004F69AE" w:rsidRPr="00F202A7">
        <w:rPr>
          <w:sz w:val="28"/>
          <w:szCs w:val="28"/>
          <w:shd w:val="clear" w:color="auto" w:fill="FFFFFF"/>
          <w:lang w:val="vi-VN"/>
        </w:rPr>
        <w:t xml:space="preserve">trên địa bàn huyện </w:t>
      </w:r>
      <w:r w:rsidR="004F69AE" w:rsidRPr="004F69AE">
        <w:rPr>
          <w:sz w:val="28"/>
          <w:szCs w:val="28"/>
          <w:shd w:val="clear" w:color="auto" w:fill="FFFFFF"/>
          <w:lang w:val="vi-VN"/>
        </w:rPr>
        <w:t>đã</w:t>
      </w:r>
      <w:r w:rsidRPr="00F202A7">
        <w:rPr>
          <w:sz w:val="28"/>
          <w:szCs w:val="28"/>
          <w:shd w:val="clear" w:color="auto" w:fill="FFFFFF"/>
          <w:lang w:val="vi-VN"/>
        </w:rPr>
        <w:t xml:space="preserve"> triển khai mô hình "Camera an ninh" </w:t>
      </w:r>
      <w:r w:rsidR="004F69AE" w:rsidRPr="004F69AE">
        <w:rPr>
          <w:sz w:val="28"/>
          <w:szCs w:val="28"/>
          <w:shd w:val="clear" w:color="auto" w:fill="FFFFFF"/>
          <w:lang w:val="vi-VN"/>
        </w:rPr>
        <w:t xml:space="preserve">tại </w:t>
      </w:r>
      <w:r w:rsidR="008774FC" w:rsidRPr="00F202A7">
        <w:rPr>
          <w:sz w:val="28"/>
          <w:szCs w:val="28"/>
          <w:shd w:val="clear" w:color="auto" w:fill="FFFFFF"/>
          <w:lang w:val="vi-VN"/>
        </w:rPr>
        <w:t>12/12 xã, thị trấn</w:t>
      </w:r>
      <w:r w:rsidR="008774FC">
        <w:rPr>
          <w:rStyle w:val="FootnoteReference"/>
          <w:sz w:val="28"/>
          <w:szCs w:val="28"/>
          <w:shd w:val="clear" w:color="auto" w:fill="FFFFFF"/>
        </w:rPr>
        <w:footnoteReference w:id="7"/>
      </w:r>
      <w:r w:rsidR="008774FC" w:rsidRPr="00F202A7">
        <w:rPr>
          <w:sz w:val="28"/>
          <w:szCs w:val="28"/>
          <w:shd w:val="clear" w:color="auto" w:fill="FFFFFF"/>
          <w:lang w:val="vi-VN"/>
        </w:rPr>
        <w:t xml:space="preserve">. </w:t>
      </w:r>
    </w:p>
    <w:p w14:paraId="5E041AA0" w14:textId="1460F61C" w:rsidR="00235BD8" w:rsidRPr="00BE685F" w:rsidRDefault="00235BD8" w:rsidP="00C362D9">
      <w:pPr>
        <w:widowControl w:val="0"/>
        <w:spacing w:before="60" w:after="60" w:line="360" w:lineRule="exact"/>
        <w:ind w:firstLine="720"/>
        <w:jc w:val="both"/>
        <w:rPr>
          <w:rFonts w:asciiTheme="majorHAnsi" w:hAnsiTheme="majorHAnsi" w:cstheme="majorHAnsi"/>
          <w:b/>
          <w:sz w:val="26"/>
          <w:szCs w:val="26"/>
          <w:lang w:val="pt-BR"/>
        </w:rPr>
      </w:pPr>
      <w:r w:rsidRPr="00BE685F">
        <w:rPr>
          <w:rFonts w:asciiTheme="majorHAnsi" w:hAnsiTheme="majorHAnsi" w:cstheme="majorHAnsi"/>
          <w:b/>
          <w:sz w:val="26"/>
          <w:szCs w:val="26"/>
          <w:lang w:val="pt-BR"/>
        </w:rPr>
        <w:t>I</w:t>
      </w:r>
      <w:r w:rsidR="006D6BCE" w:rsidRPr="00BE685F">
        <w:rPr>
          <w:rFonts w:asciiTheme="majorHAnsi" w:hAnsiTheme="majorHAnsi" w:cstheme="majorHAnsi"/>
          <w:b/>
          <w:sz w:val="26"/>
          <w:szCs w:val="26"/>
          <w:lang w:val="pt-BR"/>
        </w:rPr>
        <w:t>II</w:t>
      </w:r>
      <w:r w:rsidRPr="00BE685F">
        <w:rPr>
          <w:rFonts w:asciiTheme="majorHAnsi" w:hAnsiTheme="majorHAnsi" w:cstheme="majorHAnsi"/>
          <w:b/>
          <w:sz w:val="26"/>
          <w:szCs w:val="26"/>
          <w:lang w:val="pt-BR"/>
        </w:rPr>
        <w:t xml:space="preserve">. NHẬN XÉT ĐÁNH GIÁ </w:t>
      </w:r>
    </w:p>
    <w:p w14:paraId="5E7E55C6" w14:textId="77777777" w:rsidR="00235BD8" w:rsidRPr="00BE685F" w:rsidRDefault="00235BD8" w:rsidP="00C362D9">
      <w:pPr>
        <w:widowControl w:val="0"/>
        <w:spacing w:before="60" w:after="60" w:line="360" w:lineRule="exact"/>
        <w:ind w:firstLine="720"/>
        <w:jc w:val="both"/>
        <w:rPr>
          <w:rFonts w:asciiTheme="majorHAnsi" w:hAnsiTheme="majorHAnsi" w:cstheme="majorHAnsi"/>
          <w:b/>
          <w:sz w:val="28"/>
          <w:szCs w:val="28"/>
          <w:lang w:val="pt-BR"/>
        </w:rPr>
      </w:pPr>
      <w:r w:rsidRPr="00BE685F">
        <w:rPr>
          <w:rFonts w:asciiTheme="majorHAnsi" w:hAnsiTheme="majorHAnsi" w:cstheme="majorHAnsi"/>
          <w:b/>
          <w:sz w:val="28"/>
          <w:szCs w:val="28"/>
          <w:lang w:val="pt-BR"/>
        </w:rPr>
        <w:t>1. Ưu điểm</w:t>
      </w:r>
    </w:p>
    <w:p w14:paraId="54C0A6D8" w14:textId="0D262EE3" w:rsidR="008F71F4" w:rsidRPr="00F202A7" w:rsidRDefault="008F71F4" w:rsidP="00C362D9">
      <w:pPr>
        <w:widowControl w:val="0"/>
        <w:spacing w:before="60" w:after="60" w:line="360" w:lineRule="exact"/>
        <w:ind w:firstLine="720"/>
        <w:jc w:val="both"/>
        <w:rPr>
          <w:sz w:val="28"/>
          <w:szCs w:val="28"/>
          <w:lang w:val="pt-BR"/>
        </w:rPr>
      </w:pPr>
      <w:r w:rsidRPr="00F202A7">
        <w:rPr>
          <w:sz w:val="28"/>
          <w:szCs w:val="28"/>
          <w:lang w:val="pt-BR"/>
        </w:rPr>
        <w:t xml:space="preserve">Công tác đảm bảo ANTT phục vụ phát triển kinh tế - xã hội trên địa bàn </w:t>
      </w:r>
      <w:r w:rsidR="00264DAF">
        <w:rPr>
          <w:sz w:val="28"/>
          <w:szCs w:val="28"/>
          <w:lang w:val="pt-BR"/>
        </w:rPr>
        <w:t>huyện</w:t>
      </w:r>
      <w:r w:rsidRPr="00F202A7">
        <w:rPr>
          <w:sz w:val="28"/>
          <w:szCs w:val="28"/>
          <w:lang w:val="pt-BR"/>
        </w:rPr>
        <w:t xml:space="preserve"> trong thời gian qua luôn được sự quan tâm, chỉ đạo của </w:t>
      </w:r>
      <w:r w:rsidR="00DF6C82" w:rsidRPr="00F202A7">
        <w:rPr>
          <w:sz w:val="28"/>
          <w:szCs w:val="28"/>
          <w:lang w:val="pt-BR"/>
        </w:rPr>
        <w:t>H</w:t>
      </w:r>
      <w:r w:rsidR="00F776C8" w:rsidRPr="00F202A7">
        <w:rPr>
          <w:sz w:val="28"/>
          <w:szCs w:val="28"/>
          <w:lang w:val="pt-BR"/>
        </w:rPr>
        <w:t>uyện</w:t>
      </w:r>
      <w:r w:rsidR="00DF6C82" w:rsidRPr="00F202A7">
        <w:rPr>
          <w:sz w:val="28"/>
          <w:szCs w:val="28"/>
          <w:lang w:val="pt-BR"/>
        </w:rPr>
        <w:t xml:space="preserve"> ủy, </w:t>
      </w:r>
      <w:r w:rsidR="00C34AE2" w:rsidRPr="00F202A7">
        <w:rPr>
          <w:sz w:val="28"/>
          <w:szCs w:val="28"/>
          <w:lang w:val="pt-BR"/>
        </w:rPr>
        <w:t xml:space="preserve">HĐND </w:t>
      </w:r>
      <w:r w:rsidR="00463224" w:rsidRPr="00F202A7">
        <w:rPr>
          <w:sz w:val="28"/>
          <w:szCs w:val="28"/>
          <w:lang w:val="pt-BR"/>
        </w:rPr>
        <w:t xml:space="preserve">huyện </w:t>
      </w:r>
      <w:r w:rsidRPr="00F202A7">
        <w:rPr>
          <w:sz w:val="28"/>
          <w:szCs w:val="28"/>
          <w:lang w:val="pt-BR"/>
        </w:rPr>
        <w:t xml:space="preserve">và sự phối hợp chặt chẽ của các cấp, các ngành, đoàn thể, lực lượng vũ trang, sự ủng hộ giúp đỡ của Nhân dân các dân tộc trong </w:t>
      </w:r>
      <w:r w:rsidR="0046020F" w:rsidRPr="00F202A7">
        <w:rPr>
          <w:sz w:val="28"/>
          <w:szCs w:val="28"/>
          <w:lang w:val="pt-BR"/>
        </w:rPr>
        <w:t>huyện</w:t>
      </w:r>
      <w:r w:rsidRPr="00F202A7">
        <w:rPr>
          <w:sz w:val="28"/>
          <w:szCs w:val="28"/>
          <w:lang w:val="pt-BR"/>
        </w:rPr>
        <w:t xml:space="preserve">; sự nỗ lực cố gắng của toàn thể cán bộ, </w:t>
      </w:r>
      <w:r w:rsidR="004672FF" w:rsidRPr="00F202A7">
        <w:rPr>
          <w:sz w:val="28"/>
          <w:szCs w:val="28"/>
          <w:lang w:val="pt-BR"/>
        </w:rPr>
        <w:t xml:space="preserve">chiến sỹ, </w:t>
      </w:r>
      <w:r w:rsidRPr="00F202A7">
        <w:rPr>
          <w:sz w:val="28"/>
          <w:szCs w:val="28"/>
          <w:lang w:val="pt-BR"/>
        </w:rPr>
        <w:t>công nhân</w:t>
      </w:r>
      <w:r w:rsidR="00264596" w:rsidRPr="00F202A7">
        <w:rPr>
          <w:sz w:val="28"/>
          <w:szCs w:val="28"/>
          <w:lang w:val="pt-BR"/>
        </w:rPr>
        <w:t>,</w:t>
      </w:r>
      <w:r w:rsidRPr="00F202A7">
        <w:rPr>
          <w:sz w:val="28"/>
          <w:szCs w:val="28"/>
          <w:lang w:val="pt-BR"/>
        </w:rPr>
        <w:t xml:space="preserve"> viên chức. Do vậy, tình hình an ninh, trật tự luôn ổn định, bảo vệ tuyệt đối an toàn các hoạt động kỷ niệm các ngày lễ lớn; các đoàn khách cấp cao của Đảng, Nhà nước và các Bộ, ngành Trung ương </w:t>
      </w:r>
      <w:r w:rsidR="00264DAF">
        <w:rPr>
          <w:sz w:val="28"/>
          <w:szCs w:val="28"/>
          <w:lang w:val="pt-BR"/>
        </w:rPr>
        <w:t>tới</w:t>
      </w:r>
      <w:r w:rsidRPr="00F202A7">
        <w:rPr>
          <w:sz w:val="28"/>
          <w:szCs w:val="28"/>
          <w:lang w:val="pt-BR"/>
        </w:rPr>
        <w:t xml:space="preserve"> thăm và làm việc tại </w:t>
      </w:r>
      <w:r w:rsidR="000A048A" w:rsidRPr="00F202A7">
        <w:rPr>
          <w:sz w:val="28"/>
          <w:szCs w:val="28"/>
          <w:lang w:val="pt-BR"/>
        </w:rPr>
        <w:t>huyện</w:t>
      </w:r>
      <w:r w:rsidR="00DF6C82" w:rsidRPr="00F202A7">
        <w:rPr>
          <w:sz w:val="28"/>
          <w:szCs w:val="28"/>
          <w:lang w:val="pt-BR"/>
        </w:rPr>
        <w:t>.</w:t>
      </w:r>
      <w:r w:rsidR="000A048A" w:rsidRPr="00F202A7">
        <w:rPr>
          <w:sz w:val="28"/>
          <w:szCs w:val="28"/>
          <w:lang w:val="pt-BR"/>
        </w:rPr>
        <w:t xml:space="preserve"> </w:t>
      </w:r>
    </w:p>
    <w:p w14:paraId="7DCD8FF8" w14:textId="5A774CD6" w:rsidR="008F71F4" w:rsidRPr="00F202A7" w:rsidRDefault="008F71F4" w:rsidP="00C362D9">
      <w:pPr>
        <w:widowControl w:val="0"/>
        <w:spacing w:before="60" w:after="60" w:line="360" w:lineRule="exact"/>
        <w:ind w:firstLine="720"/>
        <w:jc w:val="both"/>
        <w:rPr>
          <w:sz w:val="28"/>
          <w:szCs w:val="28"/>
          <w:lang w:val="pt-BR"/>
        </w:rPr>
      </w:pPr>
      <w:r w:rsidRPr="00F202A7">
        <w:rPr>
          <w:sz w:val="28"/>
          <w:szCs w:val="28"/>
          <w:lang w:val="pt-BR"/>
        </w:rPr>
        <w:t xml:space="preserve">Các lực lượng chức năng đã làm tốt vai trò tham mưu </w:t>
      </w:r>
      <w:r w:rsidR="00217D62" w:rsidRPr="00F202A7">
        <w:rPr>
          <w:sz w:val="28"/>
          <w:szCs w:val="28"/>
          <w:lang w:val="pt-BR"/>
        </w:rPr>
        <w:t>với</w:t>
      </w:r>
      <w:r w:rsidRPr="00F202A7">
        <w:rPr>
          <w:sz w:val="28"/>
          <w:szCs w:val="28"/>
          <w:lang w:val="pt-BR"/>
        </w:rPr>
        <w:t xml:space="preserve"> các cấp ủy Đảng, chính quyền trong việc xây dựng, triển khai thực hiện các kế hoạch vận động </w:t>
      </w:r>
      <w:r w:rsidR="007F24A5" w:rsidRPr="00F202A7">
        <w:rPr>
          <w:sz w:val="28"/>
          <w:szCs w:val="28"/>
          <w:lang w:val="pt-BR"/>
        </w:rPr>
        <w:t>N</w:t>
      </w:r>
      <w:r w:rsidRPr="00F202A7">
        <w:rPr>
          <w:sz w:val="28"/>
          <w:szCs w:val="28"/>
          <w:lang w:val="pt-BR"/>
        </w:rPr>
        <w:t xml:space="preserve">hân dân tham gia PCTP; đồng thời các ban, ngành đã làm tốt công tác tuyên truyền, phổ biến giáo dục pháp luật cho quần chúng </w:t>
      </w:r>
      <w:r w:rsidR="00264596" w:rsidRPr="00F202A7">
        <w:rPr>
          <w:sz w:val="28"/>
          <w:szCs w:val="28"/>
          <w:lang w:val="pt-BR"/>
        </w:rPr>
        <w:t>N</w:t>
      </w:r>
      <w:r w:rsidRPr="00F202A7">
        <w:rPr>
          <w:sz w:val="28"/>
          <w:szCs w:val="28"/>
          <w:lang w:val="pt-BR"/>
        </w:rPr>
        <w:t>hân dân; qua đó phát huy sức mạnh của cả hệ thống chính trị và toàn dân trong công tác đấu tranh, phòng chống tội phạm</w:t>
      </w:r>
      <w:r w:rsidR="00DD5D10" w:rsidRPr="00F202A7">
        <w:rPr>
          <w:sz w:val="28"/>
          <w:szCs w:val="28"/>
          <w:lang w:val="pt-BR"/>
        </w:rPr>
        <w:t xml:space="preserve"> và vi phạm pháp luật</w:t>
      </w:r>
      <w:r w:rsidRPr="00F202A7">
        <w:rPr>
          <w:sz w:val="28"/>
          <w:szCs w:val="28"/>
          <w:lang w:val="pt-BR"/>
        </w:rPr>
        <w:t xml:space="preserve">. </w:t>
      </w:r>
    </w:p>
    <w:p w14:paraId="6D1AF17B" w14:textId="79150AB8" w:rsidR="000A5CA8" w:rsidRPr="00F202A7" w:rsidRDefault="008F71F4" w:rsidP="00C362D9">
      <w:pPr>
        <w:pStyle w:val="Vnbnnidung20"/>
        <w:shd w:val="clear" w:color="auto" w:fill="auto"/>
        <w:spacing w:before="60" w:after="60" w:line="360" w:lineRule="exact"/>
        <w:ind w:firstLine="743"/>
        <w:jc w:val="both"/>
        <w:rPr>
          <w:sz w:val="28"/>
          <w:szCs w:val="28"/>
          <w:lang w:val="pt-BR"/>
        </w:rPr>
      </w:pPr>
      <w:r w:rsidRPr="00F202A7">
        <w:rPr>
          <w:sz w:val="28"/>
          <w:szCs w:val="28"/>
          <w:lang w:val="pt-BR"/>
        </w:rPr>
        <w:t>Công tác phòng ngừa, đấu tranh, trấn áp các</w:t>
      </w:r>
      <w:r w:rsidR="00023A14" w:rsidRPr="00F202A7">
        <w:rPr>
          <w:sz w:val="28"/>
          <w:szCs w:val="28"/>
          <w:lang w:val="pt-BR"/>
        </w:rPr>
        <w:t xml:space="preserve"> loại</w:t>
      </w:r>
      <w:r w:rsidRPr="00F202A7">
        <w:rPr>
          <w:sz w:val="28"/>
          <w:szCs w:val="28"/>
          <w:lang w:val="pt-BR"/>
        </w:rPr>
        <w:t xml:space="preserve"> tội phạm đã được thực hiện quyết liệt, hiệu quả, kiên quyết xử lý nghiêm các hành vi vi phạm. </w:t>
      </w:r>
      <w:r w:rsidR="008434C1" w:rsidRPr="00F202A7">
        <w:rPr>
          <w:sz w:val="28"/>
          <w:szCs w:val="28"/>
          <w:lang w:val="pt-BR"/>
        </w:rPr>
        <w:t>T</w:t>
      </w:r>
      <w:r w:rsidRPr="00F202A7">
        <w:rPr>
          <w:sz w:val="28"/>
          <w:szCs w:val="28"/>
          <w:lang w:val="pt-BR"/>
        </w:rPr>
        <w:t xml:space="preserve">ỷ lệ điều tra khám phá </w:t>
      </w:r>
      <w:r w:rsidR="00226409" w:rsidRPr="00F202A7">
        <w:rPr>
          <w:sz w:val="28"/>
          <w:szCs w:val="28"/>
          <w:lang w:val="pt-BR"/>
        </w:rPr>
        <w:t>tội phạm</w:t>
      </w:r>
      <w:r w:rsidRPr="00F202A7">
        <w:rPr>
          <w:sz w:val="28"/>
          <w:szCs w:val="28"/>
          <w:lang w:val="pt-BR"/>
        </w:rPr>
        <w:t xml:space="preserve"> đạt </w:t>
      </w:r>
      <w:r w:rsidR="00A70580" w:rsidRPr="00F202A7">
        <w:rPr>
          <w:bCs/>
          <w:sz w:val="28"/>
          <w:szCs w:val="28"/>
          <w:lang w:val="pt-BR"/>
        </w:rPr>
        <w:t>100</w:t>
      </w:r>
      <w:r w:rsidRPr="00F202A7">
        <w:rPr>
          <w:sz w:val="28"/>
          <w:szCs w:val="28"/>
          <w:lang w:val="pt-BR"/>
        </w:rPr>
        <w:t xml:space="preserve">%, không để xảy ra tội phạm có tổ chức, hoạt động theo kiểu “xã hội đen”; triệt phá nhiều </w:t>
      </w:r>
      <w:r w:rsidR="002E032C" w:rsidRPr="00F202A7">
        <w:rPr>
          <w:sz w:val="28"/>
          <w:szCs w:val="28"/>
          <w:lang w:val="pt-BR"/>
        </w:rPr>
        <w:t xml:space="preserve">tội </w:t>
      </w:r>
      <w:r w:rsidRPr="00F202A7">
        <w:rPr>
          <w:sz w:val="28"/>
          <w:szCs w:val="28"/>
          <w:lang w:val="pt-BR"/>
        </w:rPr>
        <w:t xml:space="preserve">phạm </w:t>
      </w:r>
      <w:r w:rsidR="00A93A44" w:rsidRPr="00F202A7">
        <w:rPr>
          <w:sz w:val="28"/>
          <w:szCs w:val="28"/>
          <w:lang w:val="pt-BR"/>
        </w:rPr>
        <w:t xml:space="preserve">về </w:t>
      </w:r>
      <w:r w:rsidRPr="00F202A7">
        <w:rPr>
          <w:sz w:val="28"/>
          <w:szCs w:val="28"/>
          <w:lang w:val="pt-BR"/>
        </w:rPr>
        <w:t>ma túy</w:t>
      </w:r>
      <w:r w:rsidR="00065FD3" w:rsidRPr="00F202A7">
        <w:rPr>
          <w:sz w:val="28"/>
          <w:szCs w:val="28"/>
          <w:lang w:val="pt-BR"/>
        </w:rPr>
        <w:t>.</w:t>
      </w:r>
      <w:r w:rsidR="00EA04EF" w:rsidRPr="00643E03">
        <w:rPr>
          <w:rFonts w:asciiTheme="majorHAnsi" w:hAnsiTheme="majorHAnsi" w:cstheme="majorHAnsi"/>
          <w:sz w:val="28"/>
          <w:szCs w:val="28"/>
          <w:lang w:val="pt-BR"/>
        </w:rPr>
        <w:t xml:space="preserve"> </w:t>
      </w:r>
      <w:r w:rsidR="00796FD8" w:rsidRPr="00643E03">
        <w:rPr>
          <w:sz w:val="28"/>
          <w:szCs w:val="28"/>
          <w:lang w:val="pt-BR"/>
        </w:rPr>
        <w:t xml:space="preserve">Công tác triển khai thực hiện </w:t>
      </w:r>
      <w:r w:rsidR="00796FD8" w:rsidRPr="00F202A7">
        <w:rPr>
          <w:sz w:val="28"/>
          <w:szCs w:val="28"/>
          <w:lang w:val="pt-BR"/>
        </w:rPr>
        <w:t xml:space="preserve">chiến dịch thu nhận hồ sơ cấp Căn cước công dân và thu nhận, kích hoạt tài khoản định danh điện tử trên địa bàn huyện </w:t>
      </w:r>
      <w:r w:rsidR="00264DAF">
        <w:rPr>
          <w:sz w:val="28"/>
          <w:szCs w:val="28"/>
          <w:lang w:val="pt-BR"/>
        </w:rPr>
        <w:t>được thực hiện</w:t>
      </w:r>
      <w:r w:rsidR="00796FD8" w:rsidRPr="00F202A7">
        <w:rPr>
          <w:sz w:val="28"/>
          <w:szCs w:val="28"/>
          <w:lang w:val="pt-BR"/>
        </w:rPr>
        <w:t xml:space="preserve"> </w:t>
      </w:r>
      <w:r w:rsidR="00796FD8" w:rsidRPr="00643E03">
        <w:rPr>
          <w:sz w:val="28"/>
          <w:szCs w:val="28"/>
          <w:lang w:val="pt-BR"/>
        </w:rPr>
        <w:t>quyết liệt, đạt kết quả cao</w:t>
      </w:r>
      <w:r w:rsidR="008A54F5" w:rsidRPr="00643E03">
        <w:rPr>
          <w:sz w:val="28"/>
          <w:szCs w:val="28"/>
          <w:lang w:val="pt-BR"/>
        </w:rPr>
        <w:t>,</w:t>
      </w:r>
      <w:r w:rsidR="00796FD8" w:rsidRPr="00643E03">
        <w:rPr>
          <w:sz w:val="28"/>
          <w:szCs w:val="28"/>
          <w:lang w:val="pt-BR"/>
        </w:rPr>
        <w:t xml:space="preserve"> </w:t>
      </w:r>
      <w:r w:rsidR="00796FD8" w:rsidRPr="00F202A7">
        <w:rPr>
          <w:sz w:val="28"/>
          <w:szCs w:val="28"/>
          <w:lang w:val="pt-BR"/>
        </w:rPr>
        <w:t xml:space="preserve">đã hoàn thành 100% các chỉ tiêu CCCD và Định danh điện tử </w:t>
      </w:r>
      <w:r w:rsidR="00796FD8" w:rsidRPr="00F202A7">
        <w:rPr>
          <w:i/>
          <w:iCs/>
          <w:sz w:val="28"/>
          <w:szCs w:val="28"/>
          <w:lang w:val="pt-BR"/>
        </w:rPr>
        <w:t>(trước thời hạn Công an tỉnh giao là 02 ngày)</w:t>
      </w:r>
      <w:r w:rsidR="00796FD8" w:rsidRPr="00F202A7">
        <w:rPr>
          <w:sz w:val="28"/>
          <w:szCs w:val="28"/>
          <w:lang w:val="pt-BR"/>
        </w:rPr>
        <w:t xml:space="preserve">, là huyện đầu tiên của tỉnh Lai Châu hoàn thành </w:t>
      </w:r>
      <w:r w:rsidR="00796FD8" w:rsidRPr="00F202A7">
        <w:rPr>
          <w:sz w:val="28"/>
          <w:szCs w:val="28"/>
          <w:lang w:val="pt-BR"/>
        </w:rPr>
        <w:lastRenderedPageBreak/>
        <w:t>và vượt chỉ tiêu kích hoạt tài khoản định danh điện tử.</w:t>
      </w:r>
      <w:r w:rsidR="000A5CA8" w:rsidRPr="00F202A7">
        <w:rPr>
          <w:sz w:val="28"/>
          <w:szCs w:val="28"/>
          <w:lang w:val="pt-BR"/>
        </w:rPr>
        <w:t xml:space="preserve"> </w:t>
      </w:r>
    </w:p>
    <w:p w14:paraId="04CF43EF" w14:textId="237F01BE" w:rsidR="00235BD8" w:rsidRDefault="00235BD8" w:rsidP="00C362D9">
      <w:pPr>
        <w:pStyle w:val="Vnbnnidung20"/>
        <w:shd w:val="clear" w:color="auto" w:fill="auto"/>
        <w:spacing w:before="60" w:after="60" w:line="360" w:lineRule="exact"/>
        <w:ind w:firstLine="743"/>
        <w:jc w:val="both"/>
        <w:rPr>
          <w:rFonts w:asciiTheme="majorHAnsi" w:hAnsiTheme="majorHAnsi" w:cstheme="majorHAnsi"/>
          <w:b/>
          <w:sz w:val="28"/>
          <w:szCs w:val="28"/>
          <w:lang w:val="pt-BR"/>
        </w:rPr>
      </w:pPr>
      <w:r w:rsidRPr="00643E03">
        <w:rPr>
          <w:rFonts w:asciiTheme="majorHAnsi" w:hAnsiTheme="majorHAnsi" w:cstheme="majorHAnsi"/>
          <w:b/>
          <w:sz w:val="28"/>
          <w:szCs w:val="28"/>
          <w:lang w:val="pt-BR"/>
        </w:rPr>
        <w:t>2. Tồn tại</w:t>
      </w:r>
      <w:r w:rsidR="00412D52">
        <w:rPr>
          <w:rFonts w:asciiTheme="majorHAnsi" w:hAnsiTheme="majorHAnsi" w:cstheme="majorHAnsi"/>
          <w:b/>
          <w:sz w:val="28"/>
          <w:szCs w:val="28"/>
          <w:lang w:val="pt-BR"/>
        </w:rPr>
        <w:t xml:space="preserve">: </w:t>
      </w:r>
      <w:r w:rsidR="00412D52" w:rsidRPr="00344C00">
        <w:rPr>
          <w:rFonts w:asciiTheme="majorHAnsi" w:hAnsiTheme="majorHAnsi" w:cstheme="majorHAnsi"/>
          <w:bCs/>
          <w:sz w:val="28"/>
          <w:szCs w:val="28"/>
          <w:lang w:val="pt-BR"/>
        </w:rPr>
        <w:t>Không.</w:t>
      </w:r>
    </w:p>
    <w:p w14:paraId="5A72AAD7" w14:textId="05E424ED" w:rsidR="00412D52" w:rsidRPr="00643E03" w:rsidRDefault="00412D52" w:rsidP="00C362D9">
      <w:pPr>
        <w:pStyle w:val="Vnbnnidung20"/>
        <w:shd w:val="clear" w:color="auto" w:fill="auto"/>
        <w:spacing w:before="60" w:after="60" w:line="360" w:lineRule="exact"/>
        <w:ind w:firstLine="743"/>
        <w:jc w:val="both"/>
        <w:rPr>
          <w:rFonts w:asciiTheme="majorHAnsi" w:hAnsiTheme="majorHAnsi" w:cstheme="majorHAnsi"/>
          <w:b/>
          <w:sz w:val="28"/>
          <w:szCs w:val="28"/>
          <w:lang w:val="pt-BR"/>
        </w:rPr>
      </w:pPr>
      <w:r>
        <w:rPr>
          <w:rFonts w:asciiTheme="majorHAnsi" w:hAnsiTheme="majorHAnsi" w:cstheme="majorHAnsi"/>
          <w:b/>
          <w:sz w:val="28"/>
          <w:szCs w:val="28"/>
          <w:lang w:val="pt-BR"/>
        </w:rPr>
        <w:t>3. Kh</w:t>
      </w:r>
      <w:r w:rsidRPr="00412D52">
        <w:rPr>
          <w:rFonts w:asciiTheme="majorHAnsi" w:hAnsiTheme="majorHAnsi" w:cstheme="majorHAnsi"/>
          <w:b/>
          <w:sz w:val="28"/>
          <w:szCs w:val="28"/>
          <w:lang w:val="pt-BR"/>
        </w:rPr>
        <w:t>ó</w:t>
      </w:r>
      <w:r>
        <w:rPr>
          <w:rFonts w:asciiTheme="majorHAnsi" w:hAnsiTheme="majorHAnsi" w:cstheme="majorHAnsi"/>
          <w:b/>
          <w:sz w:val="28"/>
          <w:szCs w:val="28"/>
          <w:lang w:val="pt-BR"/>
        </w:rPr>
        <w:t xml:space="preserve"> kh</w:t>
      </w:r>
      <w:r w:rsidRPr="00412D52">
        <w:rPr>
          <w:rFonts w:asciiTheme="majorHAnsi" w:hAnsiTheme="majorHAnsi" w:cstheme="majorHAnsi"/>
          <w:b/>
          <w:sz w:val="28"/>
          <w:szCs w:val="28"/>
          <w:lang w:val="pt-BR"/>
        </w:rPr>
        <w:t>ă</w:t>
      </w:r>
      <w:r>
        <w:rPr>
          <w:rFonts w:asciiTheme="majorHAnsi" w:hAnsiTheme="majorHAnsi" w:cstheme="majorHAnsi"/>
          <w:b/>
          <w:sz w:val="28"/>
          <w:szCs w:val="28"/>
          <w:lang w:val="pt-BR"/>
        </w:rPr>
        <w:t>n</w:t>
      </w:r>
    </w:p>
    <w:p w14:paraId="08516DDD" w14:textId="33E84DCE" w:rsidR="000A5CA8" w:rsidRPr="006D42B0" w:rsidRDefault="000A5CA8" w:rsidP="00C362D9">
      <w:pPr>
        <w:widowControl w:val="0"/>
        <w:spacing w:before="60" w:after="60" w:line="360" w:lineRule="exact"/>
        <w:ind w:firstLine="720"/>
        <w:jc w:val="both"/>
        <w:rPr>
          <w:sz w:val="28"/>
          <w:szCs w:val="28"/>
          <w:lang w:val="vi-VN"/>
        </w:rPr>
      </w:pPr>
      <w:r w:rsidRPr="00643E03">
        <w:rPr>
          <w:bCs/>
          <w:iCs/>
          <w:sz w:val="28"/>
          <w:szCs w:val="28"/>
          <w:lang w:val="pt-BR"/>
        </w:rPr>
        <w:t xml:space="preserve">Nhiệm vụ công tác </w:t>
      </w:r>
      <w:r w:rsidR="00412D52">
        <w:rPr>
          <w:bCs/>
          <w:iCs/>
          <w:sz w:val="28"/>
          <w:szCs w:val="28"/>
          <w:lang w:val="pt-BR"/>
        </w:rPr>
        <w:t xml:space="preserve">trong </w:t>
      </w:r>
      <w:r w:rsidRPr="00643E03">
        <w:rPr>
          <w:bCs/>
          <w:iCs/>
          <w:sz w:val="28"/>
          <w:szCs w:val="28"/>
          <w:lang w:val="pt-BR"/>
        </w:rPr>
        <w:t xml:space="preserve">thời kỳ mới </w:t>
      </w:r>
      <w:r w:rsidR="00412D52">
        <w:rPr>
          <w:bCs/>
          <w:iCs/>
          <w:sz w:val="28"/>
          <w:szCs w:val="28"/>
          <w:lang w:val="pt-BR"/>
        </w:rPr>
        <w:t>hi</w:t>
      </w:r>
      <w:r w:rsidR="00412D52" w:rsidRPr="00412D52">
        <w:rPr>
          <w:bCs/>
          <w:iCs/>
          <w:sz w:val="28"/>
          <w:szCs w:val="28"/>
          <w:lang w:val="pt-BR"/>
        </w:rPr>
        <w:t>ện</w:t>
      </w:r>
      <w:r w:rsidR="00412D52">
        <w:rPr>
          <w:bCs/>
          <w:iCs/>
          <w:sz w:val="28"/>
          <w:szCs w:val="28"/>
          <w:lang w:val="pt-BR"/>
        </w:rPr>
        <w:t xml:space="preserve"> nay </w:t>
      </w:r>
      <w:r w:rsidRPr="00643E03">
        <w:rPr>
          <w:bCs/>
          <w:iCs/>
          <w:sz w:val="28"/>
          <w:szCs w:val="28"/>
          <w:lang w:val="pt-BR"/>
        </w:rPr>
        <w:t>đòi hỏi áp dụng công nghệ kỹ thuật tiên tiến, trong khi các trang thiết bị có sẵn đã cũ, hỏng, quá hạn sử dụng</w:t>
      </w:r>
      <w:r w:rsidR="00637EA5">
        <w:rPr>
          <w:bCs/>
          <w:iCs/>
          <w:sz w:val="28"/>
          <w:szCs w:val="28"/>
          <w:lang w:val="pt-BR"/>
        </w:rPr>
        <w:t>;</w:t>
      </w:r>
      <w:r w:rsidR="006D42B0" w:rsidRPr="00643E03">
        <w:rPr>
          <w:sz w:val="28"/>
          <w:szCs w:val="28"/>
          <w:lang w:val="pt-BR"/>
        </w:rPr>
        <w:t xml:space="preserve"> thiếu máy scan, máy tính, máy in, máy photo</w:t>
      </w:r>
      <w:r w:rsidR="00376B96">
        <w:rPr>
          <w:sz w:val="28"/>
          <w:szCs w:val="28"/>
          <w:lang w:val="pt-BR"/>
        </w:rPr>
        <w:t xml:space="preserve"> </w:t>
      </w:r>
      <w:r w:rsidR="00376B96" w:rsidRPr="00376B96">
        <w:rPr>
          <w:sz w:val="28"/>
          <w:szCs w:val="28"/>
          <w:lang w:val="pt-BR"/>
        </w:rPr>
        <w:t>để</w:t>
      </w:r>
      <w:r w:rsidR="00376B96">
        <w:rPr>
          <w:sz w:val="28"/>
          <w:szCs w:val="28"/>
          <w:lang w:val="pt-BR"/>
        </w:rPr>
        <w:t xml:space="preserve"> th</w:t>
      </w:r>
      <w:r w:rsidR="00376B96" w:rsidRPr="00376B96">
        <w:rPr>
          <w:sz w:val="28"/>
          <w:szCs w:val="28"/>
          <w:lang w:val="pt-BR"/>
        </w:rPr>
        <w:t>ực</w:t>
      </w:r>
      <w:r w:rsidR="00376B96">
        <w:rPr>
          <w:sz w:val="28"/>
          <w:szCs w:val="28"/>
          <w:lang w:val="pt-BR"/>
        </w:rPr>
        <w:t xml:space="preserve"> hi</w:t>
      </w:r>
      <w:r w:rsidR="00376B96" w:rsidRPr="00376B96">
        <w:rPr>
          <w:sz w:val="28"/>
          <w:szCs w:val="28"/>
          <w:lang w:val="pt-BR"/>
        </w:rPr>
        <w:t>ện</w:t>
      </w:r>
      <w:r w:rsidR="00A1029F">
        <w:rPr>
          <w:sz w:val="28"/>
          <w:szCs w:val="28"/>
          <w:lang w:val="pt-BR"/>
        </w:rPr>
        <w:t xml:space="preserve"> c</w:t>
      </w:r>
      <w:r w:rsidR="00A1029F" w:rsidRPr="00A1029F">
        <w:rPr>
          <w:sz w:val="28"/>
          <w:szCs w:val="28"/>
          <w:lang w:val="pt-BR"/>
        </w:rPr>
        <w:t>ô</w:t>
      </w:r>
      <w:r w:rsidR="00A1029F">
        <w:rPr>
          <w:sz w:val="28"/>
          <w:szCs w:val="28"/>
          <w:lang w:val="pt-BR"/>
        </w:rPr>
        <w:t>ng t</w:t>
      </w:r>
      <w:r w:rsidR="00A1029F" w:rsidRPr="00A1029F">
        <w:rPr>
          <w:sz w:val="28"/>
          <w:szCs w:val="28"/>
          <w:lang w:val="pt-BR"/>
        </w:rPr>
        <w:t>ác</w:t>
      </w:r>
      <w:r w:rsidR="00376B96">
        <w:rPr>
          <w:sz w:val="28"/>
          <w:szCs w:val="28"/>
          <w:lang w:val="pt-BR"/>
        </w:rPr>
        <w:t xml:space="preserve"> s</w:t>
      </w:r>
      <w:r w:rsidR="00376B96" w:rsidRPr="00376B96">
        <w:rPr>
          <w:sz w:val="28"/>
          <w:szCs w:val="28"/>
          <w:lang w:val="pt-BR"/>
        </w:rPr>
        <w:t>ố</w:t>
      </w:r>
      <w:r w:rsidR="00376B96">
        <w:rPr>
          <w:sz w:val="28"/>
          <w:szCs w:val="28"/>
          <w:lang w:val="pt-BR"/>
        </w:rPr>
        <w:t xml:space="preserve"> h</w:t>
      </w:r>
      <w:r w:rsidR="00376B96" w:rsidRPr="00376B96">
        <w:rPr>
          <w:sz w:val="28"/>
          <w:szCs w:val="28"/>
          <w:lang w:val="pt-BR"/>
        </w:rPr>
        <w:t>óa</w:t>
      </w:r>
      <w:r w:rsidR="00376B96">
        <w:rPr>
          <w:sz w:val="28"/>
          <w:szCs w:val="28"/>
          <w:lang w:val="pt-BR"/>
        </w:rPr>
        <w:t xml:space="preserve"> h</w:t>
      </w:r>
      <w:r w:rsidR="00376B96" w:rsidRPr="00376B96">
        <w:rPr>
          <w:sz w:val="28"/>
          <w:szCs w:val="28"/>
          <w:lang w:val="pt-BR"/>
        </w:rPr>
        <w:t>ồ</w:t>
      </w:r>
      <w:r w:rsidR="00376B96">
        <w:rPr>
          <w:sz w:val="28"/>
          <w:szCs w:val="28"/>
          <w:lang w:val="pt-BR"/>
        </w:rPr>
        <w:t xml:space="preserve"> s</w:t>
      </w:r>
      <w:r w:rsidR="00376B96" w:rsidRPr="00376B96">
        <w:rPr>
          <w:sz w:val="28"/>
          <w:szCs w:val="28"/>
          <w:lang w:val="pt-BR"/>
        </w:rPr>
        <w:t>ơ</w:t>
      </w:r>
      <w:r w:rsidR="005857DD">
        <w:rPr>
          <w:sz w:val="28"/>
          <w:szCs w:val="28"/>
          <w:lang w:val="pt-BR"/>
        </w:rPr>
        <w:t>.</w:t>
      </w:r>
    </w:p>
    <w:p w14:paraId="36F059FA" w14:textId="77777777" w:rsidR="000A5CA8" w:rsidRPr="00643E03" w:rsidRDefault="000A5CA8" w:rsidP="00C362D9">
      <w:pPr>
        <w:widowControl w:val="0"/>
        <w:spacing w:before="60" w:after="60" w:line="360" w:lineRule="exact"/>
        <w:ind w:firstLine="686"/>
        <w:jc w:val="both"/>
        <w:rPr>
          <w:b/>
          <w:i/>
          <w:sz w:val="28"/>
          <w:szCs w:val="28"/>
          <w:lang w:val="pt-BR"/>
        </w:rPr>
      </w:pPr>
      <w:r w:rsidRPr="00F202A7">
        <w:rPr>
          <w:sz w:val="28"/>
          <w:szCs w:val="28"/>
          <w:lang w:val="vi-VN"/>
        </w:rPr>
        <w:t>Thiếu kinh phí hoạt động nhất là kinh phí sữa chữa máy móc, thiết bị, in ấn tài liệu…</w:t>
      </w:r>
    </w:p>
    <w:p w14:paraId="6C7585AE" w14:textId="7090E029" w:rsidR="00235BD8" w:rsidRPr="00F202A7" w:rsidRDefault="00D34E8A" w:rsidP="00C362D9">
      <w:pPr>
        <w:widowControl w:val="0"/>
        <w:tabs>
          <w:tab w:val="left" w:pos="720"/>
        </w:tabs>
        <w:spacing w:before="60" w:after="60" w:line="360" w:lineRule="exact"/>
        <w:ind w:firstLine="720"/>
        <w:jc w:val="both"/>
        <w:rPr>
          <w:sz w:val="26"/>
          <w:szCs w:val="26"/>
          <w:lang w:val="pt-BR"/>
        </w:rPr>
      </w:pPr>
      <w:r w:rsidRPr="00643E03">
        <w:rPr>
          <w:b/>
          <w:sz w:val="26"/>
          <w:szCs w:val="26"/>
          <w:lang w:val="pt-BR"/>
        </w:rPr>
        <w:t>I</w:t>
      </w:r>
      <w:r w:rsidR="00235BD8" w:rsidRPr="00643E03">
        <w:rPr>
          <w:b/>
          <w:sz w:val="26"/>
          <w:szCs w:val="26"/>
          <w:lang w:val="pt-BR"/>
        </w:rPr>
        <w:t xml:space="preserve">V. </w:t>
      </w:r>
      <w:r w:rsidR="003F0019" w:rsidRPr="00643E03">
        <w:rPr>
          <w:b/>
          <w:sz w:val="26"/>
          <w:szCs w:val="26"/>
          <w:lang w:val="pt-BR"/>
        </w:rPr>
        <w:t>CÔNG TÁC</w:t>
      </w:r>
      <w:r w:rsidR="00235BD8" w:rsidRPr="00643E03">
        <w:rPr>
          <w:b/>
          <w:sz w:val="26"/>
          <w:szCs w:val="26"/>
          <w:lang w:val="pt-BR"/>
        </w:rPr>
        <w:t xml:space="preserve"> TRỌNG TÂM</w:t>
      </w:r>
      <w:r w:rsidR="00FA39FA" w:rsidRPr="00643E03">
        <w:rPr>
          <w:b/>
          <w:sz w:val="26"/>
          <w:szCs w:val="26"/>
          <w:lang w:val="pt-BR"/>
        </w:rPr>
        <w:t xml:space="preserve"> </w:t>
      </w:r>
      <w:r w:rsidR="00235BD8" w:rsidRPr="00643E03">
        <w:rPr>
          <w:b/>
          <w:sz w:val="26"/>
          <w:szCs w:val="26"/>
          <w:lang w:val="pt-BR"/>
        </w:rPr>
        <w:t>NĂM 20</w:t>
      </w:r>
      <w:r w:rsidR="009C0783" w:rsidRPr="00643E03">
        <w:rPr>
          <w:b/>
          <w:sz w:val="26"/>
          <w:szCs w:val="26"/>
          <w:lang w:val="vi-VN"/>
        </w:rPr>
        <w:t>2</w:t>
      </w:r>
      <w:r w:rsidR="00A53C33" w:rsidRPr="00F202A7">
        <w:rPr>
          <w:b/>
          <w:sz w:val="26"/>
          <w:szCs w:val="26"/>
          <w:lang w:val="pt-BR"/>
        </w:rPr>
        <w:t>4</w:t>
      </w:r>
    </w:p>
    <w:p w14:paraId="739647CA" w14:textId="0BC7B7A2" w:rsidR="00FC3B34" w:rsidRPr="00BE685F" w:rsidRDefault="00235BD8" w:rsidP="00C362D9">
      <w:pPr>
        <w:widowControl w:val="0"/>
        <w:spacing w:before="60" w:after="60" w:line="360" w:lineRule="exact"/>
        <w:ind w:firstLine="720"/>
        <w:jc w:val="both"/>
        <w:rPr>
          <w:sz w:val="28"/>
          <w:szCs w:val="28"/>
          <w:lang w:val="pt-BR"/>
        </w:rPr>
      </w:pPr>
      <w:r w:rsidRPr="00BE685F">
        <w:rPr>
          <w:b/>
          <w:sz w:val="28"/>
          <w:szCs w:val="28"/>
          <w:lang w:val="pt-BR"/>
        </w:rPr>
        <w:t>1.</w:t>
      </w:r>
      <w:r w:rsidR="00FC3B34" w:rsidRPr="00BE685F">
        <w:rPr>
          <w:sz w:val="28"/>
          <w:szCs w:val="28"/>
          <w:lang w:val="vi-VN"/>
        </w:rPr>
        <w:t xml:space="preserve"> Thủ trưởng các </w:t>
      </w:r>
      <w:r w:rsidR="00AD0D65" w:rsidRPr="00F202A7">
        <w:rPr>
          <w:sz w:val="28"/>
          <w:szCs w:val="28"/>
          <w:lang w:val="pt-BR"/>
        </w:rPr>
        <w:t xml:space="preserve">cơ quan, </w:t>
      </w:r>
      <w:r w:rsidR="00FC3B34" w:rsidRPr="00BE685F">
        <w:rPr>
          <w:sz w:val="28"/>
          <w:szCs w:val="28"/>
          <w:lang w:val="vi-VN"/>
        </w:rPr>
        <w:t>ban</w:t>
      </w:r>
      <w:r w:rsidR="00A7344C" w:rsidRPr="00F202A7">
        <w:rPr>
          <w:sz w:val="28"/>
          <w:szCs w:val="28"/>
          <w:lang w:val="pt-BR"/>
        </w:rPr>
        <w:t>,</w:t>
      </w:r>
      <w:r w:rsidR="00245D32">
        <w:rPr>
          <w:sz w:val="28"/>
          <w:szCs w:val="28"/>
          <w:lang w:val="vi-VN"/>
        </w:rPr>
        <w:t xml:space="preserve"> ngành</w:t>
      </w:r>
      <w:r w:rsidR="00FC3B34" w:rsidRPr="00BE685F">
        <w:rPr>
          <w:sz w:val="28"/>
          <w:szCs w:val="28"/>
          <w:lang w:val="vi-VN"/>
        </w:rPr>
        <w:t xml:space="preserve"> huyện, Chủ tịch UBND các xã, thị trấn phải xác định nhiệm vụ đảm bảo ANTT là yêu cầu đặc biệt quan trọng</w:t>
      </w:r>
      <w:r w:rsidR="00A7344C" w:rsidRPr="00F202A7">
        <w:rPr>
          <w:sz w:val="28"/>
          <w:szCs w:val="28"/>
          <w:lang w:val="pt-BR"/>
        </w:rPr>
        <w:t>;</w:t>
      </w:r>
      <w:r w:rsidR="00FC3B34" w:rsidRPr="00BE685F">
        <w:rPr>
          <w:sz w:val="28"/>
          <w:szCs w:val="28"/>
          <w:lang w:val="vi-VN"/>
        </w:rPr>
        <w:t xml:space="preserve"> người đứng đầu c</w:t>
      </w:r>
      <w:r w:rsidR="000B1BF0" w:rsidRPr="00BE685F">
        <w:rPr>
          <w:sz w:val="28"/>
          <w:szCs w:val="28"/>
          <w:lang w:val="vi-VN"/>
        </w:rPr>
        <w:t>ấ</w:t>
      </w:r>
      <w:r w:rsidR="00FC3B34" w:rsidRPr="00BE685F">
        <w:rPr>
          <w:sz w:val="28"/>
          <w:szCs w:val="28"/>
          <w:lang w:val="vi-VN"/>
        </w:rPr>
        <w:t xml:space="preserve">p ủy từ huyện đến cơ sở phải chịu trách nhiệm với lãnh đạo cấp trên trực tiếp về công tác đảm bảo ANTT tại đơn vị, địa phương phụ trách. Đồng thời phải nghiêm túc tổ chức quán triệt đến từng cán bộ, đảng viên, công chức, viên chức và </w:t>
      </w:r>
      <w:r w:rsidR="003A05EA" w:rsidRPr="00F202A7">
        <w:rPr>
          <w:sz w:val="28"/>
          <w:szCs w:val="28"/>
          <w:lang w:val="vi-VN"/>
        </w:rPr>
        <w:t>N</w:t>
      </w:r>
      <w:r w:rsidR="00FC3B34" w:rsidRPr="00BE685F">
        <w:rPr>
          <w:sz w:val="28"/>
          <w:szCs w:val="28"/>
          <w:lang w:val="vi-VN"/>
        </w:rPr>
        <w:t xml:space="preserve">hân dân về tình hình, </w:t>
      </w:r>
      <w:r w:rsidR="00FC3B34" w:rsidRPr="008F5B9D">
        <w:rPr>
          <w:spacing w:val="8"/>
          <w:sz w:val="28"/>
          <w:szCs w:val="28"/>
          <w:lang w:val="vi-VN"/>
        </w:rPr>
        <w:t>yêu cầu, nhiệm vụ và tầm quan trọng của công tác đảm bảo ANTT trong tình hình mới.</w:t>
      </w:r>
      <w:r w:rsidRPr="00BE685F">
        <w:rPr>
          <w:sz w:val="28"/>
          <w:szCs w:val="28"/>
          <w:lang w:val="pt-BR"/>
        </w:rPr>
        <w:t xml:space="preserve"> </w:t>
      </w:r>
    </w:p>
    <w:p w14:paraId="5840547F" w14:textId="2B5D748A" w:rsidR="00D338D5" w:rsidRPr="00BE685F" w:rsidRDefault="00235BD8" w:rsidP="00C362D9">
      <w:pPr>
        <w:widowControl w:val="0"/>
        <w:spacing w:before="60" w:after="60" w:line="360" w:lineRule="exact"/>
        <w:ind w:firstLine="720"/>
        <w:jc w:val="both"/>
        <w:rPr>
          <w:sz w:val="28"/>
          <w:szCs w:val="28"/>
          <w:lang w:val="pt-BR"/>
        </w:rPr>
      </w:pPr>
      <w:r w:rsidRPr="00BE685F">
        <w:rPr>
          <w:b/>
          <w:sz w:val="28"/>
          <w:szCs w:val="28"/>
          <w:lang w:val="pt-BR"/>
        </w:rPr>
        <w:t>2.</w:t>
      </w:r>
      <w:r w:rsidR="002B61BF" w:rsidRPr="00BE685F">
        <w:rPr>
          <w:b/>
          <w:sz w:val="28"/>
          <w:szCs w:val="28"/>
          <w:lang w:val="pt-BR"/>
        </w:rPr>
        <w:t xml:space="preserve"> </w:t>
      </w:r>
      <w:r w:rsidR="00D338D5" w:rsidRPr="00BE685F">
        <w:rPr>
          <w:sz w:val="28"/>
          <w:szCs w:val="28"/>
          <w:lang w:val="pt-BR"/>
        </w:rPr>
        <w:t xml:space="preserve">Nâng cao hiệu quả các mặt công tác phòng ngừa nghiệp vụ, tập trung đấu tranh trấn áp các loại tội phạm. Phát huy sức mạnh tổng hợp của hệ thống chính trị, huy động sự tham gia tích cực của quần chúng Nhân dân vào công tác phòng ngừa tội phạm. </w:t>
      </w:r>
      <w:r w:rsidR="002B61BF" w:rsidRPr="00F202A7">
        <w:rPr>
          <w:sz w:val="28"/>
          <w:szCs w:val="28"/>
          <w:lang w:val="pt-BR"/>
        </w:rPr>
        <w:t>G</w:t>
      </w:r>
      <w:r w:rsidR="00FC3B34" w:rsidRPr="00BE685F">
        <w:rPr>
          <w:sz w:val="28"/>
          <w:szCs w:val="28"/>
          <w:lang w:val="vi-VN"/>
        </w:rPr>
        <w:t>iải quyết ổn định các</w:t>
      </w:r>
      <w:r w:rsidR="00FE6545" w:rsidRPr="00BE685F">
        <w:rPr>
          <w:sz w:val="28"/>
          <w:szCs w:val="28"/>
          <w:lang w:val="vi-VN"/>
        </w:rPr>
        <w:t xml:space="preserve"> vụ việc phát sinh ngay tại cơ sở, nhất là các vụ việc liên quan đến tôn giáo, dân tộc, tranh chấp khiếu kiện</w:t>
      </w:r>
      <w:r w:rsidR="001763B3" w:rsidRPr="00F202A7">
        <w:rPr>
          <w:sz w:val="28"/>
          <w:szCs w:val="28"/>
          <w:lang w:val="pt-BR"/>
        </w:rPr>
        <w:t>;</w:t>
      </w:r>
      <w:r w:rsidR="00FE6545" w:rsidRPr="00BE685F">
        <w:rPr>
          <w:sz w:val="28"/>
          <w:szCs w:val="28"/>
          <w:lang w:val="vi-VN"/>
        </w:rPr>
        <w:t xml:space="preserve"> rà soát đánh giá, phân loại giải quyết các vụ việc khiếu kiện phức tạp, kéo dài. </w:t>
      </w:r>
    </w:p>
    <w:p w14:paraId="0F1283D1" w14:textId="5A4D5A26" w:rsidR="00235BD8" w:rsidRPr="00BE685F" w:rsidRDefault="001A0BA2" w:rsidP="00C362D9">
      <w:pPr>
        <w:widowControl w:val="0"/>
        <w:spacing w:before="60" w:after="60" w:line="360" w:lineRule="exact"/>
        <w:ind w:firstLine="720"/>
        <w:jc w:val="both"/>
        <w:rPr>
          <w:sz w:val="28"/>
          <w:szCs w:val="28"/>
          <w:lang w:val="pt-BR"/>
        </w:rPr>
      </w:pPr>
      <w:r w:rsidRPr="00BE685F">
        <w:rPr>
          <w:b/>
          <w:sz w:val="28"/>
          <w:szCs w:val="28"/>
          <w:lang w:val="vi-VN"/>
        </w:rPr>
        <w:t>3</w:t>
      </w:r>
      <w:r w:rsidR="00235BD8" w:rsidRPr="00BE685F">
        <w:rPr>
          <w:b/>
          <w:sz w:val="28"/>
          <w:szCs w:val="28"/>
          <w:lang w:val="pt-BR"/>
        </w:rPr>
        <w:t>.</w:t>
      </w:r>
      <w:r w:rsidR="00235BD8" w:rsidRPr="00BE685F">
        <w:rPr>
          <w:sz w:val="28"/>
          <w:szCs w:val="28"/>
          <w:lang w:val="pt-BR"/>
        </w:rPr>
        <w:t xml:space="preserve"> </w:t>
      </w:r>
      <w:r w:rsidR="000B1BF0" w:rsidRPr="00BE685F">
        <w:rPr>
          <w:sz w:val="28"/>
          <w:szCs w:val="28"/>
          <w:lang w:val="vi-VN"/>
        </w:rPr>
        <w:t xml:space="preserve">Tăng cường thế trận an ninh </w:t>
      </w:r>
      <w:r w:rsidR="008E333E" w:rsidRPr="00F202A7">
        <w:rPr>
          <w:sz w:val="28"/>
          <w:szCs w:val="28"/>
          <w:lang w:val="pt-BR"/>
        </w:rPr>
        <w:t>N</w:t>
      </w:r>
      <w:r w:rsidR="000B1BF0" w:rsidRPr="00BE685F">
        <w:rPr>
          <w:sz w:val="28"/>
          <w:szCs w:val="28"/>
          <w:lang w:val="vi-VN"/>
        </w:rPr>
        <w:t>hân dân gắn với thế trận quốc phòng toàn dân. Trong đó</w:t>
      </w:r>
      <w:r w:rsidR="00011E9A" w:rsidRPr="00BE685F">
        <w:rPr>
          <w:sz w:val="28"/>
          <w:szCs w:val="28"/>
          <w:lang w:val="vi-VN"/>
        </w:rPr>
        <w:t xml:space="preserve"> tập trung công tác xây dựng</w:t>
      </w:r>
      <w:r w:rsidR="00235BD8" w:rsidRPr="00BE685F">
        <w:rPr>
          <w:sz w:val="28"/>
          <w:szCs w:val="28"/>
          <w:lang w:val="pt-BR"/>
        </w:rPr>
        <w:t xml:space="preserve"> phong trào toàn dân bảo vệ an ninh Tổ quốc</w:t>
      </w:r>
      <w:r w:rsidR="00011E9A" w:rsidRPr="00BE685F">
        <w:rPr>
          <w:sz w:val="28"/>
          <w:szCs w:val="28"/>
          <w:lang w:val="vi-VN"/>
        </w:rPr>
        <w:t xml:space="preserve">, đẩy mạnh hoạt động tuyên truyền, phổ biến giáo dục pháp luật, xây dựng, củng cố các mô hình PCTP có hiệu quả </w:t>
      </w:r>
      <w:r w:rsidR="00B33CCA" w:rsidRPr="00B33CCA">
        <w:rPr>
          <w:sz w:val="28"/>
          <w:szCs w:val="28"/>
          <w:lang w:val="vi-VN"/>
        </w:rPr>
        <w:t>để</w:t>
      </w:r>
      <w:r w:rsidR="00011E9A" w:rsidRPr="00BE685F">
        <w:rPr>
          <w:sz w:val="28"/>
          <w:szCs w:val="28"/>
          <w:lang w:val="vi-VN"/>
        </w:rPr>
        <w:t xml:space="preserve"> </w:t>
      </w:r>
      <w:r w:rsidR="00B33CCA" w:rsidRPr="00F202A7">
        <w:rPr>
          <w:sz w:val="28"/>
          <w:szCs w:val="28"/>
          <w:lang w:val="vi-VN"/>
        </w:rPr>
        <w:t>N</w:t>
      </w:r>
      <w:r w:rsidR="00011E9A" w:rsidRPr="00BE685F">
        <w:rPr>
          <w:sz w:val="28"/>
          <w:szCs w:val="28"/>
          <w:lang w:val="vi-VN"/>
        </w:rPr>
        <w:t>hân dân nhận thức rõ ý nghĩa, trách nhiệm của mình trong công tác phòng ngừa, đấu tranh chống tội phạm, đảm bảo ANTT</w:t>
      </w:r>
      <w:r w:rsidR="00235BD8" w:rsidRPr="00BE685F">
        <w:rPr>
          <w:sz w:val="28"/>
          <w:szCs w:val="28"/>
          <w:lang w:val="pt-BR"/>
        </w:rPr>
        <w:t>.</w:t>
      </w:r>
      <w:r w:rsidR="00011E9A" w:rsidRPr="00BE685F">
        <w:rPr>
          <w:sz w:val="28"/>
          <w:szCs w:val="28"/>
          <w:lang w:val="vi-VN"/>
        </w:rPr>
        <w:t xml:space="preserve"> Kịp thời biểu dương khen thưởng gương người tốt, việc tốt, mô hình điển hình tiên tiến trong phong trào toàn dân bảo vệ ANTQ.</w:t>
      </w:r>
      <w:r w:rsidR="00235BD8" w:rsidRPr="00BE685F">
        <w:rPr>
          <w:sz w:val="28"/>
          <w:szCs w:val="28"/>
          <w:lang w:val="pt-BR"/>
        </w:rPr>
        <w:t xml:space="preserve"> Đồng thời tiếp tục triển khai có hiệu quả Chỉ thị </w:t>
      </w:r>
      <w:r w:rsidR="0022416D" w:rsidRPr="00BE685F">
        <w:rPr>
          <w:sz w:val="28"/>
          <w:szCs w:val="28"/>
          <w:lang w:val="pt-BR"/>
        </w:rPr>
        <w:t xml:space="preserve">số </w:t>
      </w:r>
      <w:r w:rsidR="00235BD8" w:rsidRPr="00BE685F">
        <w:rPr>
          <w:sz w:val="28"/>
          <w:szCs w:val="28"/>
          <w:lang w:val="pt-BR"/>
        </w:rPr>
        <w:t xml:space="preserve">06/2008/CT-TTg ngày 01/02/2008 của </w:t>
      </w:r>
      <w:r w:rsidR="00396185" w:rsidRPr="00BE685F">
        <w:rPr>
          <w:sz w:val="28"/>
          <w:szCs w:val="28"/>
          <w:lang w:val="pt-BR"/>
        </w:rPr>
        <w:t>T</w:t>
      </w:r>
      <w:r w:rsidR="00235BD8" w:rsidRPr="00BE685F">
        <w:rPr>
          <w:sz w:val="28"/>
          <w:szCs w:val="28"/>
          <w:lang w:val="pt-BR"/>
        </w:rPr>
        <w:t>hủ tướng Chính phủ về phát huy vai trò người có uy tín trong đồng bào dân tộc thiểu số trong sự nghiệp xây dựng và bảo vệ Tổ quốc.</w:t>
      </w:r>
    </w:p>
    <w:p w14:paraId="54579DF9" w14:textId="68495F90" w:rsidR="00235BD8" w:rsidRPr="00F202A7" w:rsidRDefault="001A0BA2" w:rsidP="00C362D9">
      <w:pPr>
        <w:widowControl w:val="0"/>
        <w:tabs>
          <w:tab w:val="left" w:pos="9234"/>
        </w:tabs>
        <w:spacing w:before="60" w:after="60" w:line="360" w:lineRule="exact"/>
        <w:ind w:firstLine="720"/>
        <w:jc w:val="both"/>
        <w:rPr>
          <w:sz w:val="28"/>
          <w:szCs w:val="28"/>
          <w:lang w:val="pt-BR"/>
        </w:rPr>
      </w:pPr>
      <w:r w:rsidRPr="00BE685F">
        <w:rPr>
          <w:b/>
          <w:sz w:val="28"/>
          <w:szCs w:val="28"/>
          <w:lang w:val="vi-VN"/>
        </w:rPr>
        <w:t>4</w:t>
      </w:r>
      <w:r w:rsidR="00235BD8" w:rsidRPr="00BE685F">
        <w:rPr>
          <w:b/>
          <w:sz w:val="28"/>
          <w:szCs w:val="28"/>
          <w:lang w:val="pt-BR"/>
        </w:rPr>
        <w:t>.</w:t>
      </w:r>
      <w:r w:rsidR="00235BD8" w:rsidRPr="00BE685F">
        <w:rPr>
          <w:sz w:val="28"/>
          <w:szCs w:val="28"/>
          <w:lang w:val="pt-BR"/>
        </w:rPr>
        <w:t xml:space="preserve"> </w:t>
      </w:r>
      <w:r w:rsidR="00493C1D" w:rsidRPr="00F202A7">
        <w:rPr>
          <w:sz w:val="28"/>
          <w:szCs w:val="28"/>
          <w:lang w:val="pt-BR"/>
        </w:rPr>
        <w:t xml:space="preserve">Chỉ đạo lực lượng Công an - Quân sự </w:t>
      </w:r>
      <w:r w:rsidR="00396185" w:rsidRPr="00F202A7">
        <w:rPr>
          <w:sz w:val="28"/>
          <w:szCs w:val="28"/>
          <w:lang w:val="pt-BR"/>
        </w:rPr>
        <w:t xml:space="preserve">tiếp tục </w:t>
      </w:r>
      <w:r w:rsidR="00493C1D" w:rsidRPr="00F202A7">
        <w:rPr>
          <w:sz w:val="28"/>
          <w:szCs w:val="28"/>
          <w:lang w:val="pt-BR"/>
        </w:rPr>
        <w:t xml:space="preserve">thực hiện Nghị định số 03/2019/NĐ-CP, ngày 05/9/2019 của Chính phủ trong thực hiện nhiệm vụ bảo vệ </w:t>
      </w:r>
      <w:r w:rsidR="0022416D" w:rsidRPr="00F202A7">
        <w:rPr>
          <w:sz w:val="28"/>
          <w:szCs w:val="28"/>
          <w:lang w:val="pt-BR"/>
        </w:rPr>
        <w:t>a</w:t>
      </w:r>
      <w:r w:rsidR="00493C1D" w:rsidRPr="00F202A7">
        <w:rPr>
          <w:sz w:val="28"/>
          <w:szCs w:val="28"/>
          <w:lang w:val="pt-BR"/>
        </w:rPr>
        <w:t>n ninh quốc gia, đảm bảo trật tự, an toàn xã hội, đấu tranh phòng, chống tội phạm và nhiệm vụ quốc phòng.</w:t>
      </w:r>
    </w:p>
    <w:p w14:paraId="1101E9A5" w14:textId="77777777" w:rsidR="00B61EA2" w:rsidRPr="00BE685F" w:rsidRDefault="001A0BA2" w:rsidP="00C362D9">
      <w:pPr>
        <w:widowControl w:val="0"/>
        <w:spacing w:before="60" w:after="60" w:line="360" w:lineRule="exact"/>
        <w:ind w:firstLine="720"/>
        <w:jc w:val="both"/>
        <w:rPr>
          <w:i/>
          <w:sz w:val="28"/>
          <w:szCs w:val="28"/>
          <w:lang w:val="pt-BR"/>
        </w:rPr>
      </w:pPr>
      <w:r w:rsidRPr="00BE685F">
        <w:rPr>
          <w:b/>
          <w:sz w:val="28"/>
          <w:szCs w:val="28"/>
          <w:lang w:val="vi-VN"/>
        </w:rPr>
        <w:t>5</w:t>
      </w:r>
      <w:r w:rsidR="00235BD8" w:rsidRPr="00BE685F">
        <w:rPr>
          <w:b/>
          <w:sz w:val="28"/>
          <w:szCs w:val="28"/>
          <w:lang w:val="pt-BR"/>
        </w:rPr>
        <w:t>.</w:t>
      </w:r>
      <w:r w:rsidR="00235BD8" w:rsidRPr="00BE685F">
        <w:rPr>
          <w:sz w:val="28"/>
          <w:szCs w:val="28"/>
          <w:lang w:val="pt-BR"/>
        </w:rPr>
        <w:t xml:space="preserve"> </w:t>
      </w:r>
      <w:r w:rsidR="00B61EA2" w:rsidRPr="00BE685F">
        <w:rPr>
          <w:sz w:val="28"/>
          <w:szCs w:val="28"/>
          <w:lang w:val="pt-BR"/>
        </w:rPr>
        <w:t xml:space="preserve">Tăng cường công tác quản lý nhà nước về an ninh, trật tự; quản lý cư trú, quản lý người nước ngoài; quản lý ngành nghề đầu tư, kinh doanh có điều kiện; </w:t>
      </w:r>
      <w:r w:rsidR="00B61EA2" w:rsidRPr="00BE685F">
        <w:rPr>
          <w:sz w:val="28"/>
          <w:szCs w:val="28"/>
          <w:lang w:val="pt-BR"/>
        </w:rPr>
        <w:lastRenderedPageBreak/>
        <w:t xml:space="preserve">vận động, thu hồi vũ khí, vật liệu nổ, công cụ hỗ trợ... Đẩy mạnh tiến độ triển khai </w:t>
      </w:r>
      <w:r w:rsidR="00B61EA2" w:rsidRPr="00BE685F">
        <w:rPr>
          <w:sz w:val="28"/>
          <w:szCs w:val="28"/>
          <w:bdr w:val="none" w:sz="0" w:space="0" w:color="auto" w:frame="1"/>
          <w:lang w:val="pt-BR"/>
        </w:rPr>
        <w:t>Đề án 06 về phát triển ứng dụng dữ liệu về dân cư, định danh và xác thực điện tử phục vụ chuyển đổi số quốc gia giai đoạn 2022-2025, tầm nhìn đến năm 2030</w:t>
      </w:r>
      <w:r w:rsidR="00B61EA2" w:rsidRPr="00BE685F">
        <w:rPr>
          <w:sz w:val="28"/>
          <w:szCs w:val="28"/>
          <w:lang w:val="pt-BR"/>
        </w:rPr>
        <w:t>. Triển khai quyết liệt, đồng bộ các giải pháp công tác đảm bảo trật tự an toàn giao thông, tạo chuyển biến tích cực và kiềm chế, làm giảm tai nạn giao thông; kiềm chế, làm giảm các vụ cháy, nổ.</w:t>
      </w:r>
      <w:r w:rsidR="00B61EA2" w:rsidRPr="00BE685F">
        <w:rPr>
          <w:i/>
          <w:sz w:val="28"/>
          <w:szCs w:val="28"/>
          <w:lang w:val="pt-BR"/>
        </w:rPr>
        <w:t xml:space="preserve"> </w:t>
      </w:r>
    </w:p>
    <w:p w14:paraId="7CB61472" w14:textId="33301AF1" w:rsidR="00B56B20" w:rsidRPr="00F202A7" w:rsidRDefault="001A0BA2" w:rsidP="00C362D9">
      <w:pPr>
        <w:widowControl w:val="0"/>
        <w:spacing w:before="60" w:after="60" w:line="360" w:lineRule="exact"/>
        <w:ind w:firstLine="720"/>
        <w:jc w:val="both"/>
        <w:rPr>
          <w:sz w:val="28"/>
          <w:szCs w:val="28"/>
          <w:lang w:val="pt-BR"/>
        </w:rPr>
      </w:pPr>
      <w:r w:rsidRPr="00BE685F">
        <w:rPr>
          <w:b/>
          <w:sz w:val="28"/>
          <w:szCs w:val="28"/>
          <w:lang w:val="vi-VN"/>
        </w:rPr>
        <w:t>6.</w:t>
      </w:r>
      <w:r w:rsidRPr="00BE685F">
        <w:rPr>
          <w:sz w:val="28"/>
          <w:szCs w:val="28"/>
          <w:lang w:val="vi-VN"/>
        </w:rPr>
        <w:t xml:space="preserve"> </w:t>
      </w:r>
      <w:r w:rsidR="00C04A4E" w:rsidRPr="00F202A7">
        <w:rPr>
          <w:sz w:val="28"/>
          <w:szCs w:val="28"/>
          <w:lang w:val="pt-BR"/>
        </w:rPr>
        <w:t xml:space="preserve">Chỉ đạo các ban, ngành chức năng tiếp tục phối hợp với </w:t>
      </w:r>
      <w:r w:rsidR="00243D36" w:rsidRPr="00F202A7">
        <w:rPr>
          <w:sz w:val="28"/>
          <w:szCs w:val="28"/>
          <w:lang w:val="pt-BR"/>
        </w:rPr>
        <w:t xml:space="preserve">Ủy ban </w:t>
      </w:r>
      <w:r w:rsidR="00C04A4E" w:rsidRPr="00F202A7">
        <w:rPr>
          <w:sz w:val="28"/>
          <w:szCs w:val="28"/>
          <w:lang w:val="pt-BR"/>
        </w:rPr>
        <w:t xml:space="preserve">Mặt trận Tổ quốc </w:t>
      </w:r>
      <w:r w:rsidR="00243D36" w:rsidRPr="00F202A7">
        <w:rPr>
          <w:sz w:val="28"/>
          <w:szCs w:val="28"/>
          <w:lang w:val="pt-BR"/>
        </w:rPr>
        <w:t xml:space="preserve">Việt Nam </w:t>
      </w:r>
      <w:r w:rsidR="00ED1F66" w:rsidRPr="00F202A7">
        <w:rPr>
          <w:sz w:val="28"/>
          <w:szCs w:val="28"/>
          <w:lang w:val="pt-BR"/>
        </w:rPr>
        <w:t>và các tổ chức thành viên</w:t>
      </w:r>
      <w:r w:rsidR="00C04A4E" w:rsidRPr="00F202A7">
        <w:rPr>
          <w:sz w:val="28"/>
          <w:szCs w:val="28"/>
          <w:lang w:val="pt-BR"/>
        </w:rPr>
        <w:t xml:space="preserve"> tăng cường xây dựng phong trào toàn dân bảo vệ an ninh Tổ </w:t>
      </w:r>
      <w:r w:rsidR="003008A1" w:rsidRPr="00F202A7">
        <w:rPr>
          <w:sz w:val="28"/>
          <w:szCs w:val="28"/>
          <w:lang w:val="pt-BR"/>
        </w:rPr>
        <w:t>q</w:t>
      </w:r>
      <w:r w:rsidR="00C04A4E" w:rsidRPr="00F202A7">
        <w:rPr>
          <w:sz w:val="28"/>
          <w:szCs w:val="28"/>
          <w:lang w:val="pt-BR"/>
        </w:rPr>
        <w:t xml:space="preserve">uốc phù hợp với từng vùng, đặc điểm khu dân cư. </w:t>
      </w:r>
    </w:p>
    <w:p w14:paraId="703B55DE" w14:textId="77777777" w:rsidR="001A0BA2" w:rsidRPr="00F202A7" w:rsidRDefault="00C04A4E" w:rsidP="00C362D9">
      <w:pPr>
        <w:widowControl w:val="0"/>
        <w:spacing w:before="60" w:after="60" w:line="360" w:lineRule="exact"/>
        <w:ind w:firstLine="720"/>
        <w:jc w:val="both"/>
        <w:rPr>
          <w:sz w:val="28"/>
          <w:szCs w:val="28"/>
          <w:lang w:val="pt-BR"/>
        </w:rPr>
      </w:pPr>
      <w:r w:rsidRPr="00F202A7">
        <w:rPr>
          <w:sz w:val="28"/>
          <w:szCs w:val="28"/>
          <w:lang w:val="pt-BR"/>
        </w:rPr>
        <w:t>Đẩy mạnh và nhân rộng các mô hình quần chúng tự quản và khu dân cư an toàn về an ninh, trật tự, gắn với phong trào "Toàn dân đoàn kết, xây dựng đời sống văn hoá ở khu dân cư".</w:t>
      </w:r>
    </w:p>
    <w:p w14:paraId="2EBBC158" w14:textId="0CE17882" w:rsidR="006E2191" w:rsidRPr="00264DAF" w:rsidRDefault="00235BD8" w:rsidP="00264DAF">
      <w:pPr>
        <w:widowControl w:val="0"/>
        <w:spacing w:before="60" w:after="160" w:line="360" w:lineRule="exact"/>
        <w:ind w:firstLine="720"/>
        <w:jc w:val="both"/>
        <w:rPr>
          <w:sz w:val="28"/>
          <w:szCs w:val="28"/>
          <w:lang w:val="pt-BR"/>
        </w:rPr>
      </w:pPr>
      <w:r w:rsidRPr="00C362D9">
        <w:rPr>
          <w:sz w:val="28"/>
          <w:szCs w:val="28"/>
          <w:lang w:val="pt-BR"/>
        </w:rPr>
        <w:t xml:space="preserve">Trên đây là báo cáo </w:t>
      </w:r>
      <w:r w:rsidR="00BB3D99" w:rsidRPr="00C362D9">
        <w:rPr>
          <w:sz w:val="28"/>
          <w:szCs w:val="28"/>
          <w:lang w:val="vi-VN"/>
        </w:rPr>
        <w:t>kết quả</w:t>
      </w:r>
      <w:r w:rsidRPr="00C362D9">
        <w:rPr>
          <w:sz w:val="28"/>
          <w:szCs w:val="28"/>
          <w:lang w:val="pt-BR"/>
        </w:rPr>
        <w:t xml:space="preserve"> công tác phòng, chống tội phạm và vi phạm pháp luật </w:t>
      </w:r>
      <w:r w:rsidR="00862DAF" w:rsidRPr="00C362D9">
        <w:rPr>
          <w:sz w:val="28"/>
          <w:szCs w:val="28"/>
          <w:lang w:val="pt-BR"/>
        </w:rPr>
        <w:t xml:space="preserve">năm </w:t>
      </w:r>
      <w:r w:rsidRPr="00C362D9">
        <w:rPr>
          <w:sz w:val="28"/>
          <w:szCs w:val="28"/>
          <w:lang w:val="pt-BR"/>
        </w:rPr>
        <w:t>20</w:t>
      </w:r>
      <w:r w:rsidR="00A270E3" w:rsidRPr="00C362D9">
        <w:rPr>
          <w:sz w:val="28"/>
          <w:szCs w:val="28"/>
          <w:lang w:val="vi-VN"/>
        </w:rPr>
        <w:t>2</w:t>
      </w:r>
      <w:r w:rsidR="00AD5163" w:rsidRPr="00C362D9">
        <w:rPr>
          <w:sz w:val="28"/>
          <w:szCs w:val="28"/>
          <w:lang w:val="pt-BR"/>
        </w:rPr>
        <w:t>3</w:t>
      </w:r>
      <w:r w:rsidR="00704533" w:rsidRPr="00C362D9">
        <w:rPr>
          <w:sz w:val="28"/>
          <w:szCs w:val="28"/>
          <w:lang w:val="pt-BR"/>
        </w:rPr>
        <w:t xml:space="preserve">; nhiệm vụ trọng tâm </w:t>
      </w:r>
      <w:r w:rsidR="00AE1A66" w:rsidRPr="00C362D9">
        <w:rPr>
          <w:sz w:val="28"/>
          <w:szCs w:val="28"/>
          <w:lang w:val="pt-BR"/>
        </w:rPr>
        <w:t>năm 2024</w:t>
      </w:r>
      <w:r w:rsidR="00BB3D99" w:rsidRPr="00C362D9">
        <w:rPr>
          <w:sz w:val="28"/>
          <w:szCs w:val="28"/>
          <w:lang w:val="vi-VN"/>
        </w:rPr>
        <w:t xml:space="preserve"> trên địa bàn huyện Than Uyên</w:t>
      </w:r>
      <w:r w:rsidR="006A3212" w:rsidRPr="00C362D9">
        <w:rPr>
          <w:sz w:val="28"/>
          <w:szCs w:val="28"/>
          <w:lang w:val="pt-BR"/>
        </w:rPr>
        <w:t xml:space="preserve"> trình kỳ họp thứ 15 HĐND huyện, khóa XXI, nhiệm kỳ 2021</w:t>
      </w:r>
      <w:r w:rsidR="00123BE1" w:rsidRPr="00C362D9">
        <w:rPr>
          <w:sz w:val="28"/>
          <w:szCs w:val="28"/>
          <w:lang w:val="pt-BR"/>
        </w:rPr>
        <w:t xml:space="preserve"> </w:t>
      </w:r>
      <w:r w:rsidR="006A3212" w:rsidRPr="00C362D9">
        <w:rPr>
          <w:sz w:val="28"/>
          <w:szCs w:val="28"/>
          <w:lang w:val="pt-BR"/>
        </w:rPr>
        <w:t>-</w:t>
      </w:r>
      <w:r w:rsidR="00123BE1" w:rsidRPr="00C362D9">
        <w:rPr>
          <w:sz w:val="28"/>
          <w:szCs w:val="28"/>
          <w:lang w:val="pt-BR"/>
        </w:rPr>
        <w:t xml:space="preserve"> </w:t>
      </w:r>
      <w:r w:rsidR="006A3212" w:rsidRPr="00C362D9">
        <w:rPr>
          <w:sz w:val="28"/>
          <w:szCs w:val="28"/>
          <w:lang w:val="pt-BR"/>
        </w:rPr>
        <w:t>2026</w:t>
      </w:r>
      <w:r w:rsidRPr="00C362D9">
        <w:rPr>
          <w:sz w:val="28"/>
          <w:szCs w:val="28"/>
          <w:lang w:val="pt-BR"/>
        </w:rPr>
        <w:t>./.</w:t>
      </w:r>
    </w:p>
    <w:tbl>
      <w:tblPr>
        <w:tblW w:w="10167" w:type="dxa"/>
        <w:tblLook w:val="01E0" w:firstRow="1" w:lastRow="1" w:firstColumn="1" w:lastColumn="1" w:noHBand="0" w:noVBand="0"/>
      </w:tblPr>
      <w:tblGrid>
        <w:gridCol w:w="3936"/>
        <w:gridCol w:w="6231"/>
      </w:tblGrid>
      <w:tr w:rsidR="00235BD8" w:rsidRPr="00BE685F" w14:paraId="09AEFF49" w14:textId="77777777" w:rsidTr="00291FEC">
        <w:tc>
          <w:tcPr>
            <w:tcW w:w="3936" w:type="dxa"/>
            <w:hideMark/>
          </w:tcPr>
          <w:p w14:paraId="73F50B4E" w14:textId="77777777" w:rsidR="00235BD8" w:rsidRPr="00BE685F" w:rsidRDefault="00235BD8" w:rsidP="00291FEC">
            <w:pPr>
              <w:tabs>
                <w:tab w:val="left" w:pos="536"/>
              </w:tabs>
              <w:jc w:val="both"/>
              <w:rPr>
                <w:b/>
                <w:i/>
                <w:lang w:val="nl-NL"/>
              </w:rPr>
            </w:pPr>
            <w:r w:rsidRPr="00BE685F">
              <w:rPr>
                <w:b/>
                <w:i/>
                <w:lang w:val="nl-NL"/>
              </w:rPr>
              <w:t>Nơi nhận:</w:t>
            </w:r>
          </w:p>
          <w:p w14:paraId="1ABFB456" w14:textId="77777777" w:rsidR="00235BD8" w:rsidRPr="00BE685F" w:rsidRDefault="00235BD8" w:rsidP="00291FEC">
            <w:pPr>
              <w:tabs>
                <w:tab w:val="left" w:pos="536"/>
              </w:tabs>
              <w:jc w:val="both"/>
              <w:rPr>
                <w:sz w:val="22"/>
                <w:lang w:val="nl-NL"/>
              </w:rPr>
            </w:pPr>
            <w:r w:rsidRPr="00BE685F">
              <w:rPr>
                <w:sz w:val="22"/>
                <w:szCs w:val="22"/>
                <w:lang w:val="nl-NL"/>
              </w:rPr>
              <w:t>- TT. Huyện ủy;</w:t>
            </w:r>
          </w:p>
          <w:p w14:paraId="47760A9A" w14:textId="77777777" w:rsidR="00235BD8" w:rsidRPr="00BE685F" w:rsidRDefault="00235BD8" w:rsidP="00291FEC">
            <w:pPr>
              <w:tabs>
                <w:tab w:val="left" w:pos="536"/>
              </w:tabs>
              <w:jc w:val="both"/>
              <w:rPr>
                <w:sz w:val="22"/>
                <w:lang w:val="nl-NL"/>
              </w:rPr>
            </w:pPr>
            <w:r w:rsidRPr="00BE685F">
              <w:rPr>
                <w:sz w:val="22"/>
                <w:szCs w:val="22"/>
                <w:lang w:val="nl-NL"/>
              </w:rPr>
              <w:t>- TT. HĐND huyện;</w:t>
            </w:r>
          </w:p>
          <w:p w14:paraId="16819B1A" w14:textId="77777777" w:rsidR="00235BD8" w:rsidRPr="00BE685F" w:rsidRDefault="00235BD8" w:rsidP="00291FEC">
            <w:pPr>
              <w:tabs>
                <w:tab w:val="left" w:pos="536"/>
              </w:tabs>
              <w:jc w:val="both"/>
              <w:rPr>
                <w:sz w:val="22"/>
                <w:lang w:val="nl-NL"/>
              </w:rPr>
            </w:pPr>
            <w:r w:rsidRPr="00BE685F">
              <w:rPr>
                <w:sz w:val="22"/>
                <w:szCs w:val="22"/>
                <w:lang w:val="nl-NL"/>
              </w:rPr>
              <w:t>- Lãnh đạo UBND huyện;</w:t>
            </w:r>
          </w:p>
          <w:p w14:paraId="0527F02B" w14:textId="77777777" w:rsidR="00235BD8" w:rsidRPr="00BE685F" w:rsidRDefault="00235BD8" w:rsidP="00291FEC">
            <w:pPr>
              <w:tabs>
                <w:tab w:val="left" w:pos="536"/>
              </w:tabs>
              <w:jc w:val="both"/>
              <w:rPr>
                <w:sz w:val="22"/>
                <w:lang w:val="nl-NL"/>
              </w:rPr>
            </w:pPr>
            <w:r w:rsidRPr="00BE685F">
              <w:rPr>
                <w:sz w:val="22"/>
                <w:szCs w:val="22"/>
                <w:lang w:val="nl-NL"/>
              </w:rPr>
              <w:t>- Ban Pháp chế HĐND huyện;</w:t>
            </w:r>
          </w:p>
          <w:p w14:paraId="68354C2E" w14:textId="77777777" w:rsidR="00235BD8" w:rsidRPr="00BE685F" w:rsidRDefault="00235BD8" w:rsidP="00291FEC">
            <w:pPr>
              <w:tabs>
                <w:tab w:val="left" w:pos="536"/>
              </w:tabs>
              <w:jc w:val="both"/>
              <w:rPr>
                <w:sz w:val="22"/>
                <w:lang w:val="nl-NL"/>
              </w:rPr>
            </w:pPr>
            <w:r w:rsidRPr="00BE685F">
              <w:rPr>
                <w:sz w:val="22"/>
                <w:szCs w:val="22"/>
                <w:lang w:val="nl-NL"/>
              </w:rPr>
              <w:t>- Đại biểu HĐND huyện;</w:t>
            </w:r>
          </w:p>
          <w:p w14:paraId="5FB86124" w14:textId="67CF0025" w:rsidR="00235BD8" w:rsidRPr="00BE685F" w:rsidRDefault="00235BD8" w:rsidP="00291FEC">
            <w:pPr>
              <w:jc w:val="both"/>
              <w:rPr>
                <w:lang w:val="nl-NL"/>
              </w:rPr>
            </w:pPr>
            <w:r w:rsidRPr="00BE685F">
              <w:rPr>
                <w:sz w:val="22"/>
                <w:szCs w:val="22"/>
                <w:lang w:val="nl-NL"/>
              </w:rPr>
              <w:t>- Lưu: VT</w:t>
            </w:r>
            <w:r w:rsidR="0022416D" w:rsidRPr="00BE685F">
              <w:rPr>
                <w:sz w:val="22"/>
                <w:szCs w:val="22"/>
                <w:lang w:val="nl-NL"/>
              </w:rPr>
              <w:t>, CAH</w:t>
            </w:r>
            <w:r w:rsidRPr="00BE685F">
              <w:rPr>
                <w:sz w:val="22"/>
                <w:szCs w:val="22"/>
                <w:lang w:val="nl-NL"/>
              </w:rPr>
              <w:t>.</w:t>
            </w:r>
          </w:p>
        </w:tc>
        <w:tc>
          <w:tcPr>
            <w:tcW w:w="6231" w:type="dxa"/>
          </w:tcPr>
          <w:p w14:paraId="3F739984" w14:textId="77777777" w:rsidR="00235BD8" w:rsidRPr="00BE685F" w:rsidRDefault="00235BD8" w:rsidP="00291FEC">
            <w:pPr>
              <w:tabs>
                <w:tab w:val="left" w:pos="536"/>
              </w:tabs>
              <w:jc w:val="center"/>
              <w:rPr>
                <w:b/>
                <w:sz w:val="26"/>
                <w:szCs w:val="26"/>
                <w:lang w:val="nl-NL"/>
              </w:rPr>
            </w:pPr>
            <w:r w:rsidRPr="00BE685F">
              <w:rPr>
                <w:b/>
                <w:sz w:val="26"/>
                <w:szCs w:val="26"/>
                <w:lang w:val="nl-NL"/>
              </w:rPr>
              <w:t>TM. ỦY BAN NHÂN DÂN</w:t>
            </w:r>
          </w:p>
          <w:p w14:paraId="50D524F5" w14:textId="77777777" w:rsidR="00235BD8" w:rsidRPr="00BE685F" w:rsidRDefault="00235BD8" w:rsidP="00291FEC">
            <w:pPr>
              <w:tabs>
                <w:tab w:val="left" w:pos="536"/>
              </w:tabs>
              <w:jc w:val="center"/>
              <w:rPr>
                <w:b/>
                <w:sz w:val="26"/>
                <w:szCs w:val="26"/>
                <w:lang w:val="nl-NL"/>
              </w:rPr>
            </w:pPr>
            <w:r w:rsidRPr="00BE685F">
              <w:rPr>
                <w:b/>
                <w:sz w:val="26"/>
                <w:szCs w:val="26"/>
                <w:lang w:val="nl-NL"/>
              </w:rPr>
              <w:t>CHỦ TỊCH</w:t>
            </w:r>
          </w:p>
          <w:p w14:paraId="0B457A7D" w14:textId="77777777" w:rsidR="00235BD8" w:rsidRPr="00F202A7" w:rsidRDefault="00235BD8" w:rsidP="00291FEC">
            <w:pPr>
              <w:tabs>
                <w:tab w:val="left" w:pos="536"/>
              </w:tabs>
              <w:jc w:val="center"/>
              <w:rPr>
                <w:b/>
                <w:szCs w:val="28"/>
                <w:lang w:val="nl-NL"/>
              </w:rPr>
            </w:pPr>
          </w:p>
          <w:p w14:paraId="0378C83C" w14:textId="77777777" w:rsidR="0022416D" w:rsidRPr="00F202A7" w:rsidRDefault="0022416D" w:rsidP="00291FEC">
            <w:pPr>
              <w:tabs>
                <w:tab w:val="left" w:pos="536"/>
              </w:tabs>
              <w:jc w:val="center"/>
              <w:rPr>
                <w:b/>
                <w:szCs w:val="28"/>
                <w:lang w:val="nl-NL"/>
              </w:rPr>
            </w:pPr>
          </w:p>
          <w:p w14:paraId="4BA64976" w14:textId="77777777" w:rsidR="0022416D" w:rsidRPr="00F202A7" w:rsidRDefault="0022416D" w:rsidP="00291FEC">
            <w:pPr>
              <w:tabs>
                <w:tab w:val="left" w:pos="536"/>
              </w:tabs>
              <w:jc w:val="center"/>
              <w:rPr>
                <w:b/>
                <w:szCs w:val="28"/>
                <w:lang w:val="nl-NL"/>
              </w:rPr>
            </w:pPr>
          </w:p>
          <w:p w14:paraId="217AFF0F" w14:textId="77777777" w:rsidR="00F41652" w:rsidRPr="00F202A7" w:rsidRDefault="00F41652" w:rsidP="00F41652">
            <w:pPr>
              <w:tabs>
                <w:tab w:val="left" w:pos="536"/>
              </w:tabs>
              <w:rPr>
                <w:b/>
                <w:szCs w:val="28"/>
                <w:lang w:val="nl-NL"/>
              </w:rPr>
            </w:pPr>
          </w:p>
          <w:p w14:paraId="208A0BE8" w14:textId="77777777" w:rsidR="0022416D" w:rsidRPr="00F202A7" w:rsidRDefault="0022416D" w:rsidP="00291FEC">
            <w:pPr>
              <w:tabs>
                <w:tab w:val="left" w:pos="536"/>
              </w:tabs>
              <w:jc w:val="center"/>
              <w:rPr>
                <w:b/>
                <w:szCs w:val="28"/>
                <w:lang w:val="nl-NL"/>
              </w:rPr>
            </w:pPr>
          </w:p>
          <w:p w14:paraId="1BF7BA33" w14:textId="6EB07561" w:rsidR="0022416D" w:rsidRPr="009C67D3" w:rsidRDefault="00AD5163" w:rsidP="00291FEC">
            <w:pPr>
              <w:tabs>
                <w:tab w:val="left" w:pos="536"/>
              </w:tabs>
              <w:jc w:val="center"/>
              <w:rPr>
                <w:b/>
                <w:sz w:val="28"/>
                <w:szCs w:val="28"/>
              </w:rPr>
            </w:pPr>
            <w:r w:rsidRPr="009C67D3">
              <w:rPr>
                <w:b/>
                <w:sz w:val="28"/>
                <w:szCs w:val="28"/>
              </w:rPr>
              <w:t>Nguyễn Văn Thăng</w:t>
            </w:r>
          </w:p>
        </w:tc>
      </w:tr>
    </w:tbl>
    <w:p w14:paraId="1984554F" w14:textId="77777777" w:rsidR="00235BD8" w:rsidRPr="00BE685F" w:rsidRDefault="00235BD8" w:rsidP="00235BD8"/>
    <w:sectPr w:rsidR="00235BD8" w:rsidRPr="00BE685F" w:rsidSect="00421FCB">
      <w:headerReference w:type="default" r:id="rId7"/>
      <w:footerReference w:type="default" r:id="rId8"/>
      <w:pgSz w:w="11906" w:h="16838" w:code="9"/>
      <w:pgMar w:top="1134" w:right="1134"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128E6" w14:textId="77777777" w:rsidR="007D5010" w:rsidRDefault="007D5010" w:rsidP="00A7298C">
      <w:r>
        <w:separator/>
      </w:r>
    </w:p>
  </w:endnote>
  <w:endnote w:type="continuationSeparator" w:id="0">
    <w:p w14:paraId="098D9CB6" w14:textId="77777777" w:rsidR="007D5010" w:rsidRDefault="007D5010" w:rsidP="00A7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DD9E" w14:textId="0C97B171" w:rsidR="00314412" w:rsidRDefault="00314412">
    <w:pPr>
      <w:pStyle w:val="Footer"/>
      <w:jc w:val="center"/>
    </w:pPr>
  </w:p>
  <w:p w14:paraId="638ECAC4" w14:textId="77777777" w:rsidR="00314412" w:rsidRDefault="00314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D8725" w14:textId="77777777" w:rsidR="007D5010" w:rsidRDefault="007D5010" w:rsidP="00A7298C">
      <w:r>
        <w:separator/>
      </w:r>
    </w:p>
  </w:footnote>
  <w:footnote w:type="continuationSeparator" w:id="0">
    <w:p w14:paraId="58AB8D10" w14:textId="77777777" w:rsidR="007D5010" w:rsidRDefault="007D5010" w:rsidP="00A7298C">
      <w:r>
        <w:continuationSeparator/>
      </w:r>
    </w:p>
  </w:footnote>
  <w:footnote w:id="1">
    <w:p w14:paraId="3F1BB0D3" w14:textId="3C4C88CA" w:rsidR="00E87DD7" w:rsidRPr="00E87DD7" w:rsidRDefault="00E87DD7" w:rsidP="00245D32">
      <w:pPr>
        <w:ind w:firstLine="720"/>
        <w:jc w:val="both"/>
        <w:rPr>
          <w:spacing w:val="-8"/>
          <w:sz w:val="20"/>
          <w:szCs w:val="20"/>
        </w:rPr>
      </w:pPr>
      <w:r>
        <w:rPr>
          <w:rStyle w:val="FootnoteReference"/>
        </w:rPr>
        <w:footnoteRef/>
      </w:r>
      <w:r>
        <w:t xml:space="preserve"> </w:t>
      </w:r>
      <w:r w:rsidRPr="00C362D9">
        <w:rPr>
          <w:sz w:val="20"/>
          <w:szCs w:val="20"/>
        </w:rPr>
        <w:t>Cụ thể: Đủ điều kiện khởi tố 129 vụ, 155 đối tượng;</w:t>
      </w:r>
      <w:r w:rsidRPr="00C362D9">
        <w:rPr>
          <w:i/>
          <w:iCs/>
          <w:sz w:val="20"/>
          <w:szCs w:val="20"/>
        </w:rPr>
        <w:t xml:space="preserve"> </w:t>
      </w:r>
      <w:r w:rsidRPr="00C362D9">
        <w:rPr>
          <w:sz w:val="20"/>
          <w:szCs w:val="20"/>
        </w:rPr>
        <w:t xml:space="preserve">Xử phạt vi phạm hành chính 08 vụ, 09 đối tượng, nộp Kho bạc Nhà nước số tiền 31.500.000 </w:t>
      </w:r>
      <w:r w:rsidR="00F202A7" w:rsidRPr="00C362D9">
        <w:rPr>
          <w:sz w:val="20"/>
          <w:szCs w:val="20"/>
        </w:rPr>
        <w:t>đ</w:t>
      </w:r>
      <w:r w:rsidR="00CD4AC0" w:rsidRPr="00C362D9">
        <w:rPr>
          <w:sz w:val="20"/>
          <w:szCs w:val="20"/>
        </w:rPr>
        <w:t>ồng</w:t>
      </w:r>
      <w:r w:rsidR="009D03B3" w:rsidRPr="00C362D9">
        <w:rPr>
          <w:sz w:val="20"/>
          <w:szCs w:val="20"/>
        </w:rPr>
        <w:t>.</w:t>
      </w:r>
    </w:p>
  </w:footnote>
  <w:footnote w:id="2">
    <w:p w14:paraId="34ACC398" w14:textId="6533F2A8" w:rsidR="00136505" w:rsidRDefault="00136505" w:rsidP="00136505">
      <w:pPr>
        <w:pStyle w:val="FootnoteText"/>
        <w:ind w:firstLine="720"/>
      </w:pPr>
      <w:r>
        <w:rPr>
          <w:rStyle w:val="FootnoteReference"/>
        </w:rPr>
        <w:footnoteRef/>
      </w:r>
      <w:r>
        <w:t xml:space="preserve"> Trong đó: Lĩnh vực kinh tế 1</w:t>
      </w:r>
      <w:r w:rsidR="006D6DD2">
        <w:t>5</w:t>
      </w:r>
      <w:r>
        <w:t xml:space="preserve"> vụ, 1</w:t>
      </w:r>
      <w:r w:rsidR="006D6DD2">
        <w:t>5</w:t>
      </w:r>
      <w:r>
        <w:t xml:space="preserve"> đối tượng; Lĩnh vực môi trường 23 vụ, 24 đối tượng</w:t>
      </w:r>
    </w:p>
  </w:footnote>
  <w:footnote w:id="3">
    <w:p w14:paraId="4ACC754F" w14:textId="4946D406" w:rsidR="00FB5DEE" w:rsidRPr="00245D32" w:rsidRDefault="001E1386" w:rsidP="00245D32">
      <w:pPr>
        <w:widowControl w:val="0"/>
        <w:tabs>
          <w:tab w:val="left" w:pos="3119"/>
        </w:tabs>
        <w:ind w:firstLine="720"/>
        <w:jc w:val="both"/>
        <w:rPr>
          <w:sz w:val="20"/>
          <w:szCs w:val="20"/>
        </w:rPr>
      </w:pPr>
      <w:r w:rsidRPr="00245D32">
        <w:rPr>
          <w:rStyle w:val="FootnoteReference"/>
          <w:sz w:val="20"/>
          <w:szCs w:val="20"/>
        </w:rPr>
        <w:footnoteRef/>
      </w:r>
      <w:r w:rsidRPr="00245D32">
        <w:rPr>
          <w:sz w:val="20"/>
          <w:szCs w:val="20"/>
          <w:vertAlign w:val="superscript"/>
        </w:rPr>
        <w:t xml:space="preserve"> </w:t>
      </w:r>
      <w:bookmarkStart w:id="5" w:name="_Hlk87518987"/>
      <w:r w:rsidR="00B641B5" w:rsidRPr="00245D32">
        <w:rPr>
          <w:sz w:val="20"/>
          <w:szCs w:val="20"/>
        </w:rPr>
        <w:t xml:space="preserve">Tổ chức 20 buổi tuyên truyền Luật </w:t>
      </w:r>
      <w:r w:rsidR="00F96003" w:rsidRPr="00245D32">
        <w:rPr>
          <w:sz w:val="20"/>
          <w:szCs w:val="20"/>
        </w:rPr>
        <w:t>G</w:t>
      </w:r>
      <w:r w:rsidR="00B641B5" w:rsidRPr="00245D32">
        <w:rPr>
          <w:sz w:val="20"/>
          <w:szCs w:val="20"/>
        </w:rPr>
        <w:t xml:space="preserve">iao thông với 8.923 lượt người tham gia, phát 440 mũ bảo hiểm, hơn 9.000 tài liệu tuyên truyền Luật </w:t>
      </w:r>
      <w:r w:rsidR="00F96003" w:rsidRPr="00245D32">
        <w:rPr>
          <w:sz w:val="20"/>
          <w:szCs w:val="20"/>
        </w:rPr>
        <w:t>G</w:t>
      </w:r>
      <w:r w:rsidR="00B641B5" w:rsidRPr="00245D32">
        <w:rPr>
          <w:sz w:val="20"/>
          <w:szCs w:val="20"/>
        </w:rPr>
        <w:t>iao thông.</w:t>
      </w:r>
    </w:p>
    <w:bookmarkEnd w:id="5"/>
  </w:footnote>
  <w:footnote w:id="4">
    <w:p w14:paraId="4BB54D09" w14:textId="20AD2BB4" w:rsidR="00A20419" w:rsidRPr="00245D32" w:rsidRDefault="00A20419" w:rsidP="00245D32">
      <w:pPr>
        <w:widowControl w:val="0"/>
        <w:tabs>
          <w:tab w:val="left" w:pos="3119"/>
        </w:tabs>
        <w:ind w:firstLine="720"/>
        <w:jc w:val="both"/>
        <w:rPr>
          <w:sz w:val="20"/>
          <w:szCs w:val="20"/>
        </w:rPr>
      </w:pPr>
      <w:r w:rsidRPr="00245D32">
        <w:rPr>
          <w:rStyle w:val="FootnoteReference"/>
          <w:sz w:val="20"/>
          <w:szCs w:val="20"/>
        </w:rPr>
        <w:footnoteRef/>
      </w:r>
      <w:r w:rsidRPr="00245D32">
        <w:rPr>
          <w:sz w:val="20"/>
          <w:szCs w:val="20"/>
          <w:vertAlign w:val="superscript"/>
          <w:lang w:val="pt-BR"/>
        </w:rPr>
        <w:t xml:space="preserve"> </w:t>
      </w:r>
      <w:r w:rsidR="00084734" w:rsidRPr="00245D32">
        <w:rPr>
          <w:sz w:val="20"/>
          <w:szCs w:val="20"/>
          <w:lang w:val="pt-BR"/>
        </w:rPr>
        <w:t>Đ</w:t>
      </w:r>
      <w:r w:rsidR="00084734" w:rsidRPr="00245D32">
        <w:rPr>
          <w:sz w:val="20"/>
          <w:szCs w:val="20"/>
        </w:rPr>
        <w:t xml:space="preserve">ã phát hiện, lập biên bản </w:t>
      </w:r>
      <w:r w:rsidR="002030BF" w:rsidRPr="00245D32">
        <w:rPr>
          <w:sz w:val="20"/>
          <w:szCs w:val="20"/>
        </w:rPr>
        <w:t xml:space="preserve">đối với </w:t>
      </w:r>
      <w:r w:rsidR="00FF357F" w:rsidRPr="00245D32">
        <w:rPr>
          <w:sz w:val="20"/>
          <w:szCs w:val="20"/>
        </w:rPr>
        <w:t xml:space="preserve">916 trường hợp vi phạm, tạm giữ: 02 xe ô tô, 449 xe môtô và 465 giấy tờ các loại. Ra quyết định xử phạt </w:t>
      </w:r>
      <w:r w:rsidR="00F202A7" w:rsidRPr="00245D32">
        <w:rPr>
          <w:sz w:val="20"/>
          <w:szCs w:val="20"/>
        </w:rPr>
        <w:t>vi phạm hành chính</w:t>
      </w:r>
      <w:r w:rsidR="00FF357F" w:rsidRPr="00245D32">
        <w:rPr>
          <w:sz w:val="20"/>
          <w:szCs w:val="20"/>
        </w:rPr>
        <w:t xml:space="preserve"> tổng số 883 trường hợp, phạt cảnh cáo 44 trường hợp, phạt tiền 839 trường hợp, nộp kho bạc Nhà nước 669.940.000 </w:t>
      </w:r>
      <w:r w:rsidR="00C90136" w:rsidRPr="00245D32">
        <w:rPr>
          <w:sz w:val="20"/>
          <w:szCs w:val="20"/>
        </w:rPr>
        <w:t>đồng</w:t>
      </w:r>
      <w:r w:rsidR="00FF357F" w:rsidRPr="00245D32">
        <w:rPr>
          <w:sz w:val="20"/>
          <w:szCs w:val="20"/>
        </w:rPr>
        <w:t>.</w:t>
      </w:r>
    </w:p>
  </w:footnote>
  <w:footnote w:id="5">
    <w:p w14:paraId="3F11082F" w14:textId="2CF13339" w:rsidR="00006543" w:rsidRPr="00245D32" w:rsidRDefault="00006543" w:rsidP="00245D32">
      <w:pPr>
        <w:pStyle w:val="FootnoteText"/>
        <w:widowControl w:val="0"/>
        <w:ind w:firstLine="720"/>
      </w:pPr>
      <w:r w:rsidRPr="00245D32">
        <w:rPr>
          <w:rStyle w:val="FootnoteReference"/>
        </w:rPr>
        <w:footnoteRef/>
      </w:r>
      <w:r w:rsidRPr="00245D32">
        <w:t xml:space="preserve"> Mô hình </w:t>
      </w:r>
      <w:r w:rsidRPr="00245D32">
        <w:rPr>
          <w:lang w:val="sv-FI"/>
        </w:rPr>
        <w:t>"Bản đoàn kết, xây dựng phát triển kinh tế, tự quản về ANTT"</w:t>
      </w:r>
      <w:r w:rsidR="00B34F71" w:rsidRPr="00245D32">
        <w:rPr>
          <w:lang w:val="sv-FI"/>
        </w:rPr>
        <w:t>.</w:t>
      </w:r>
    </w:p>
  </w:footnote>
  <w:footnote w:id="6">
    <w:p w14:paraId="7C11F57D" w14:textId="644BAE0F" w:rsidR="00006543" w:rsidRPr="00F56BD3" w:rsidRDefault="00006543" w:rsidP="00245D32">
      <w:pPr>
        <w:widowControl w:val="0"/>
        <w:ind w:firstLine="720"/>
        <w:jc w:val="both"/>
        <w:rPr>
          <w:lang w:val="sv-FI"/>
        </w:rPr>
      </w:pPr>
      <w:r w:rsidRPr="00245D32">
        <w:rPr>
          <w:rStyle w:val="FootnoteReference"/>
          <w:sz w:val="20"/>
          <w:szCs w:val="20"/>
        </w:rPr>
        <w:footnoteRef/>
      </w:r>
      <w:r w:rsidRPr="00245D32">
        <w:rPr>
          <w:sz w:val="20"/>
          <w:szCs w:val="20"/>
          <w:vertAlign w:val="superscript"/>
        </w:rPr>
        <w:t xml:space="preserve"> </w:t>
      </w:r>
      <w:r w:rsidRPr="00245D32">
        <w:rPr>
          <w:sz w:val="20"/>
          <w:szCs w:val="20"/>
          <w:lang w:val="sv-FI"/>
        </w:rPr>
        <w:t xml:space="preserve">Trong đó: </w:t>
      </w:r>
      <w:r w:rsidR="00293B2B" w:rsidRPr="00245D32">
        <w:rPr>
          <w:sz w:val="20"/>
          <w:szCs w:val="20"/>
          <w:lang w:val="sv-FI"/>
        </w:rPr>
        <w:t>01 mô hình Bản đoàn kết, xây dựng phát triển kinh tế, tự quản về ANTT; 02 mô hình dòng họ</w:t>
      </w:r>
      <w:r w:rsidR="003C1F65" w:rsidRPr="00245D32">
        <w:rPr>
          <w:sz w:val="20"/>
          <w:szCs w:val="20"/>
          <w:lang w:val="sv-FI"/>
        </w:rPr>
        <w:t xml:space="preserve"> tự quản về ANTT</w:t>
      </w:r>
      <w:r w:rsidR="00293B2B" w:rsidRPr="00245D32">
        <w:rPr>
          <w:sz w:val="20"/>
          <w:szCs w:val="20"/>
          <w:lang w:val="sv-FI"/>
        </w:rPr>
        <w:t>, 03 tổ liên gia phòng cháy chữa cháy, 01 mô hình 3 không 3 có.</w:t>
      </w:r>
    </w:p>
  </w:footnote>
  <w:footnote w:id="7">
    <w:p w14:paraId="35E6C5D2" w14:textId="499D8401" w:rsidR="008774FC" w:rsidRPr="00245D32" w:rsidRDefault="008774FC" w:rsidP="00245D32">
      <w:pPr>
        <w:ind w:firstLine="720"/>
        <w:jc w:val="both"/>
        <w:rPr>
          <w:sz w:val="20"/>
          <w:szCs w:val="20"/>
          <w:shd w:val="clear" w:color="auto" w:fill="FFFFFF"/>
          <w:lang w:val="sv-FI"/>
        </w:rPr>
      </w:pPr>
      <w:r w:rsidRPr="000341E0">
        <w:rPr>
          <w:rStyle w:val="FootnoteReference"/>
          <w:sz w:val="20"/>
          <w:szCs w:val="20"/>
        </w:rPr>
        <w:footnoteRef/>
      </w:r>
      <w:r w:rsidR="005C5A9D" w:rsidRPr="00F202A7">
        <w:rPr>
          <w:sz w:val="20"/>
          <w:szCs w:val="20"/>
          <w:shd w:val="clear" w:color="auto" w:fill="FFFFFF"/>
          <w:lang w:val="sv-FI"/>
        </w:rPr>
        <w:t xml:space="preserve"> </w:t>
      </w:r>
      <w:r w:rsidRPr="00245D32">
        <w:rPr>
          <w:sz w:val="20"/>
          <w:szCs w:val="20"/>
          <w:shd w:val="clear" w:color="auto" w:fill="FFFFFF"/>
          <w:lang w:val="sv-FI"/>
        </w:rPr>
        <w:t>Cụ thể như sau: Xã Phúc Than: Đã lắp 30 mắt; Xã Mường Than: Đã lắp 43 mắt; Xã Mường Mít: Đã lắp 09 mắt; Thị trấn Than Uyên: Đã lắp 33 mắt; Xã Hua Nà: Đã lắp 18 mắt; Xã Mường Cang: Đã lắp 30 mắt; Xã Mường Kim: Đã lắp 22 mắt; Xã Tà Mung: Đã lắp 30 mắt; Xã Ta Gia: Đã lắp 12 mắt; Xã Khoen On: Đã lắp 16 mắt; Xã Pha Mu: Đã lắp 15 mắt; Xã Tà Hừa: Đã lắp 21 mắt.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787443"/>
      <w:docPartObj>
        <w:docPartGallery w:val="Page Numbers (Top of Page)"/>
        <w:docPartUnique/>
      </w:docPartObj>
    </w:sdtPr>
    <w:sdtEndPr>
      <w:rPr>
        <w:noProof/>
      </w:rPr>
    </w:sdtEndPr>
    <w:sdtContent>
      <w:p w14:paraId="7126B03E" w14:textId="7803C986" w:rsidR="0097380A" w:rsidRDefault="0097380A">
        <w:pPr>
          <w:pStyle w:val="Header"/>
          <w:jc w:val="center"/>
        </w:pPr>
        <w:r>
          <w:fldChar w:fldCharType="begin"/>
        </w:r>
        <w:r>
          <w:instrText xml:space="preserve"> PAGE   \* MERGEFORMAT </w:instrText>
        </w:r>
        <w:r>
          <w:fldChar w:fldCharType="separate"/>
        </w:r>
        <w:r w:rsidR="00264DAF">
          <w:rPr>
            <w:noProof/>
          </w:rPr>
          <w:t>9</w:t>
        </w:r>
        <w:r>
          <w:rPr>
            <w:noProof/>
          </w:rPr>
          <w:fldChar w:fldCharType="end"/>
        </w:r>
      </w:p>
    </w:sdtContent>
  </w:sdt>
  <w:p w14:paraId="477CBB64" w14:textId="77777777" w:rsidR="0097380A" w:rsidRDefault="00973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D8"/>
    <w:rsid w:val="00000A45"/>
    <w:rsid w:val="00001DED"/>
    <w:rsid w:val="0000415A"/>
    <w:rsid w:val="00006543"/>
    <w:rsid w:val="00011E9A"/>
    <w:rsid w:val="00012103"/>
    <w:rsid w:val="0001261E"/>
    <w:rsid w:val="0001661E"/>
    <w:rsid w:val="00023A14"/>
    <w:rsid w:val="00030AEA"/>
    <w:rsid w:val="0003224F"/>
    <w:rsid w:val="000341E0"/>
    <w:rsid w:val="00035DB4"/>
    <w:rsid w:val="00036181"/>
    <w:rsid w:val="000366F6"/>
    <w:rsid w:val="00040293"/>
    <w:rsid w:val="000417E2"/>
    <w:rsid w:val="00043A19"/>
    <w:rsid w:val="00047DCB"/>
    <w:rsid w:val="00051576"/>
    <w:rsid w:val="000516BE"/>
    <w:rsid w:val="00052D01"/>
    <w:rsid w:val="00062CB8"/>
    <w:rsid w:val="00062E88"/>
    <w:rsid w:val="00062F6B"/>
    <w:rsid w:val="00065FD3"/>
    <w:rsid w:val="00066644"/>
    <w:rsid w:val="00074FEB"/>
    <w:rsid w:val="00081306"/>
    <w:rsid w:val="00084734"/>
    <w:rsid w:val="00085379"/>
    <w:rsid w:val="00085522"/>
    <w:rsid w:val="00094841"/>
    <w:rsid w:val="00095F55"/>
    <w:rsid w:val="000A00FC"/>
    <w:rsid w:val="000A048A"/>
    <w:rsid w:val="000A0CDF"/>
    <w:rsid w:val="000A0D82"/>
    <w:rsid w:val="000A4AA6"/>
    <w:rsid w:val="000A5CA8"/>
    <w:rsid w:val="000A791D"/>
    <w:rsid w:val="000B1BF0"/>
    <w:rsid w:val="000B2EF1"/>
    <w:rsid w:val="000B597A"/>
    <w:rsid w:val="000C356A"/>
    <w:rsid w:val="000D3B56"/>
    <w:rsid w:val="000D41A1"/>
    <w:rsid w:val="000D4B44"/>
    <w:rsid w:val="000D68BA"/>
    <w:rsid w:val="000E2CAB"/>
    <w:rsid w:val="000E36A4"/>
    <w:rsid w:val="000E4D4E"/>
    <w:rsid w:val="000E7B93"/>
    <w:rsid w:val="000F052C"/>
    <w:rsid w:val="00101E1F"/>
    <w:rsid w:val="00102CF4"/>
    <w:rsid w:val="00104289"/>
    <w:rsid w:val="00114F78"/>
    <w:rsid w:val="00117A2B"/>
    <w:rsid w:val="001215DE"/>
    <w:rsid w:val="00123BE1"/>
    <w:rsid w:val="001270FB"/>
    <w:rsid w:val="00135ECC"/>
    <w:rsid w:val="00136505"/>
    <w:rsid w:val="00144358"/>
    <w:rsid w:val="00146384"/>
    <w:rsid w:val="00150B1C"/>
    <w:rsid w:val="00150F0C"/>
    <w:rsid w:val="00151559"/>
    <w:rsid w:val="00154B4C"/>
    <w:rsid w:val="0015505A"/>
    <w:rsid w:val="0016308A"/>
    <w:rsid w:val="00167D8D"/>
    <w:rsid w:val="001763B3"/>
    <w:rsid w:val="00176A89"/>
    <w:rsid w:val="00182C75"/>
    <w:rsid w:val="001834E0"/>
    <w:rsid w:val="00186A2B"/>
    <w:rsid w:val="0019276D"/>
    <w:rsid w:val="001A0BA2"/>
    <w:rsid w:val="001A37BA"/>
    <w:rsid w:val="001A3B7D"/>
    <w:rsid w:val="001A7D7C"/>
    <w:rsid w:val="001B27A1"/>
    <w:rsid w:val="001B56DE"/>
    <w:rsid w:val="001C1D6A"/>
    <w:rsid w:val="001C4268"/>
    <w:rsid w:val="001C4B15"/>
    <w:rsid w:val="001D0974"/>
    <w:rsid w:val="001D1B6D"/>
    <w:rsid w:val="001D73A0"/>
    <w:rsid w:val="001E0533"/>
    <w:rsid w:val="001E1386"/>
    <w:rsid w:val="001E2AE3"/>
    <w:rsid w:val="001E2F9E"/>
    <w:rsid w:val="001E4811"/>
    <w:rsid w:val="001E5057"/>
    <w:rsid w:val="001F5D26"/>
    <w:rsid w:val="0020155B"/>
    <w:rsid w:val="0020182C"/>
    <w:rsid w:val="002030BF"/>
    <w:rsid w:val="0020454D"/>
    <w:rsid w:val="002045D2"/>
    <w:rsid w:val="002069AD"/>
    <w:rsid w:val="00212CB9"/>
    <w:rsid w:val="00217D62"/>
    <w:rsid w:val="0022416D"/>
    <w:rsid w:val="0022445F"/>
    <w:rsid w:val="00224870"/>
    <w:rsid w:val="00226409"/>
    <w:rsid w:val="00235BD8"/>
    <w:rsid w:val="00236C91"/>
    <w:rsid w:val="0024015A"/>
    <w:rsid w:val="00242173"/>
    <w:rsid w:val="00243D36"/>
    <w:rsid w:val="00245D32"/>
    <w:rsid w:val="00245FD6"/>
    <w:rsid w:val="00246C15"/>
    <w:rsid w:val="0025092B"/>
    <w:rsid w:val="00254426"/>
    <w:rsid w:val="00254DFF"/>
    <w:rsid w:val="00260A88"/>
    <w:rsid w:val="00264596"/>
    <w:rsid w:val="00264DAF"/>
    <w:rsid w:val="002651C3"/>
    <w:rsid w:val="00266DDE"/>
    <w:rsid w:val="0027196C"/>
    <w:rsid w:val="0027326E"/>
    <w:rsid w:val="00276241"/>
    <w:rsid w:val="002766E0"/>
    <w:rsid w:val="00280FC6"/>
    <w:rsid w:val="00281C47"/>
    <w:rsid w:val="00282488"/>
    <w:rsid w:val="00283B57"/>
    <w:rsid w:val="002842F3"/>
    <w:rsid w:val="0028598F"/>
    <w:rsid w:val="002911B5"/>
    <w:rsid w:val="00292F5C"/>
    <w:rsid w:val="00293B2B"/>
    <w:rsid w:val="00294A02"/>
    <w:rsid w:val="002A2BF9"/>
    <w:rsid w:val="002B2D28"/>
    <w:rsid w:val="002B2FC1"/>
    <w:rsid w:val="002B35DF"/>
    <w:rsid w:val="002B57C2"/>
    <w:rsid w:val="002B59F3"/>
    <w:rsid w:val="002B61BF"/>
    <w:rsid w:val="002B7A42"/>
    <w:rsid w:val="002C18A1"/>
    <w:rsid w:val="002C73DD"/>
    <w:rsid w:val="002D0C59"/>
    <w:rsid w:val="002D4CEC"/>
    <w:rsid w:val="002D4F06"/>
    <w:rsid w:val="002D562D"/>
    <w:rsid w:val="002D6B43"/>
    <w:rsid w:val="002E032C"/>
    <w:rsid w:val="002E61DD"/>
    <w:rsid w:val="002E68DF"/>
    <w:rsid w:val="002F37F6"/>
    <w:rsid w:val="002F7E54"/>
    <w:rsid w:val="003008A1"/>
    <w:rsid w:val="00302A4C"/>
    <w:rsid w:val="003031C8"/>
    <w:rsid w:val="003067CC"/>
    <w:rsid w:val="003072CD"/>
    <w:rsid w:val="00312A18"/>
    <w:rsid w:val="00314412"/>
    <w:rsid w:val="003215D9"/>
    <w:rsid w:val="0032733E"/>
    <w:rsid w:val="00327D68"/>
    <w:rsid w:val="00330500"/>
    <w:rsid w:val="00331227"/>
    <w:rsid w:val="00334DB8"/>
    <w:rsid w:val="00335A10"/>
    <w:rsid w:val="0033709A"/>
    <w:rsid w:val="003401B8"/>
    <w:rsid w:val="003421CC"/>
    <w:rsid w:val="00344C00"/>
    <w:rsid w:val="00351447"/>
    <w:rsid w:val="00352E59"/>
    <w:rsid w:val="0035313E"/>
    <w:rsid w:val="0035442F"/>
    <w:rsid w:val="0036315F"/>
    <w:rsid w:val="003641D6"/>
    <w:rsid w:val="00366DAF"/>
    <w:rsid w:val="0037148D"/>
    <w:rsid w:val="00371F07"/>
    <w:rsid w:val="0037276E"/>
    <w:rsid w:val="00372B66"/>
    <w:rsid w:val="003763B8"/>
    <w:rsid w:val="00376B96"/>
    <w:rsid w:val="0038180D"/>
    <w:rsid w:val="003818A8"/>
    <w:rsid w:val="003862A2"/>
    <w:rsid w:val="00393221"/>
    <w:rsid w:val="00394350"/>
    <w:rsid w:val="00394CBF"/>
    <w:rsid w:val="00396185"/>
    <w:rsid w:val="00396D59"/>
    <w:rsid w:val="003A05EA"/>
    <w:rsid w:val="003A16ED"/>
    <w:rsid w:val="003A1B18"/>
    <w:rsid w:val="003A3721"/>
    <w:rsid w:val="003A4EA5"/>
    <w:rsid w:val="003B07EC"/>
    <w:rsid w:val="003B5E62"/>
    <w:rsid w:val="003C1F65"/>
    <w:rsid w:val="003C68B0"/>
    <w:rsid w:val="003C73D8"/>
    <w:rsid w:val="003D271C"/>
    <w:rsid w:val="003D3FDD"/>
    <w:rsid w:val="003F0019"/>
    <w:rsid w:val="003F0F17"/>
    <w:rsid w:val="003F19C5"/>
    <w:rsid w:val="003F285A"/>
    <w:rsid w:val="003F4853"/>
    <w:rsid w:val="004021DB"/>
    <w:rsid w:val="00402FD0"/>
    <w:rsid w:val="00412D52"/>
    <w:rsid w:val="00413BD3"/>
    <w:rsid w:val="00420F3D"/>
    <w:rsid w:val="00421FCB"/>
    <w:rsid w:val="0042499D"/>
    <w:rsid w:val="00431C35"/>
    <w:rsid w:val="0043726E"/>
    <w:rsid w:val="00441B1A"/>
    <w:rsid w:val="004457EB"/>
    <w:rsid w:val="00447060"/>
    <w:rsid w:val="0044761B"/>
    <w:rsid w:val="00457164"/>
    <w:rsid w:val="0046020F"/>
    <w:rsid w:val="00463224"/>
    <w:rsid w:val="00466923"/>
    <w:rsid w:val="004672FF"/>
    <w:rsid w:val="00471209"/>
    <w:rsid w:val="00476197"/>
    <w:rsid w:val="00480BBC"/>
    <w:rsid w:val="00481259"/>
    <w:rsid w:val="00481D8F"/>
    <w:rsid w:val="00481FFC"/>
    <w:rsid w:val="00490344"/>
    <w:rsid w:val="00493C1D"/>
    <w:rsid w:val="00494046"/>
    <w:rsid w:val="004942AC"/>
    <w:rsid w:val="00496CD2"/>
    <w:rsid w:val="004A6F18"/>
    <w:rsid w:val="004A73D7"/>
    <w:rsid w:val="004B6BF5"/>
    <w:rsid w:val="004B77FE"/>
    <w:rsid w:val="004C1250"/>
    <w:rsid w:val="004C270A"/>
    <w:rsid w:val="004C48A0"/>
    <w:rsid w:val="004C4EE4"/>
    <w:rsid w:val="004D0969"/>
    <w:rsid w:val="004D3899"/>
    <w:rsid w:val="004E0934"/>
    <w:rsid w:val="004E10BF"/>
    <w:rsid w:val="004E2EE5"/>
    <w:rsid w:val="004E37DE"/>
    <w:rsid w:val="004E6F39"/>
    <w:rsid w:val="004F34F8"/>
    <w:rsid w:val="004F417A"/>
    <w:rsid w:val="004F4D35"/>
    <w:rsid w:val="004F69AE"/>
    <w:rsid w:val="004F7A9A"/>
    <w:rsid w:val="00501104"/>
    <w:rsid w:val="00506E12"/>
    <w:rsid w:val="005111D5"/>
    <w:rsid w:val="0051270A"/>
    <w:rsid w:val="0051473C"/>
    <w:rsid w:val="005149E0"/>
    <w:rsid w:val="005163F3"/>
    <w:rsid w:val="00517B75"/>
    <w:rsid w:val="005250BF"/>
    <w:rsid w:val="00531B0C"/>
    <w:rsid w:val="00534374"/>
    <w:rsid w:val="0053748F"/>
    <w:rsid w:val="005428E2"/>
    <w:rsid w:val="0054692F"/>
    <w:rsid w:val="00547103"/>
    <w:rsid w:val="0055463A"/>
    <w:rsid w:val="0055553F"/>
    <w:rsid w:val="00564658"/>
    <w:rsid w:val="00565B60"/>
    <w:rsid w:val="00566525"/>
    <w:rsid w:val="0056773E"/>
    <w:rsid w:val="00567A3A"/>
    <w:rsid w:val="005769E8"/>
    <w:rsid w:val="005857DD"/>
    <w:rsid w:val="005928CA"/>
    <w:rsid w:val="00595441"/>
    <w:rsid w:val="005A01B1"/>
    <w:rsid w:val="005A38CE"/>
    <w:rsid w:val="005A394C"/>
    <w:rsid w:val="005A5302"/>
    <w:rsid w:val="005B2165"/>
    <w:rsid w:val="005B3188"/>
    <w:rsid w:val="005B4801"/>
    <w:rsid w:val="005B5A3A"/>
    <w:rsid w:val="005C183A"/>
    <w:rsid w:val="005C3316"/>
    <w:rsid w:val="005C3B5D"/>
    <w:rsid w:val="005C5A9D"/>
    <w:rsid w:val="005C612B"/>
    <w:rsid w:val="005E2D4F"/>
    <w:rsid w:val="005E49F3"/>
    <w:rsid w:val="005F0526"/>
    <w:rsid w:val="005F10C6"/>
    <w:rsid w:val="005F51E7"/>
    <w:rsid w:val="005F76B4"/>
    <w:rsid w:val="00605130"/>
    <w:rsid w:val="00611321"/>
    <w:rsid w:val="00614E42"/>
    <w:rsid w:val="00615463"/>
    <w:rsid w:val="00617D7F"/>
    <w:rsid w:val="00624F8E"/>
    <w:rsid w:val="00626F2E"/>
    <w:rsid w:val="00637EA5"/>
    <w:rsid w:val="00643E03"/>
    <w:rsid w:val="00645FFE"/>
    <w:rsid w:val="00673148"/>
    <w:rsid w:val="0067790E"/>
    <w:rsid w:val="00682DF0"/>
    <w:rsid w:val="0068489F"/>
    <w:rsid w:val="00684AA8"/>
    <w:rsid w:val="00684DE5"/>
    <w:rsid w:val="00690ED0"/>
    <w:rsid w:val="006A3212"/>
    <w:rsid w:val="006A76F8"/>
    <w:rsid w:val="006A7852"/>
    <w:rsid w:val="006A7FB1"/>
    <w:rsid w:val="006B0544"/>
    <w:rsid w:val="006B1D13"/>
    <w:rsid w:val="006B39C8"/>
    <w:rsid w:val="006B3D4B"/>
    <w:rsid w:val="006B4918"/>
    <w:rsid w:val="006B6324"/>
    <w:rsid w:val="006C154C"/>
    <w:rsid w:val="006C2B22"/>
    <w:rsid w:val="006C3A99"/>
    <w:rsid w:val="006C580C"/>
    <w:rsid w:val="006D2A0A"/>
    <w:rsid w:val="006D37B9"/>
    <w:rsid w:val="006D42B0"/>
    <w:rsid w:val="006D53A4"/>
    <w:rsid w:val="006D6BCE"/>
    <w:rsid w:val="006D6DD2"/>
    <w:rsid w:val="006D74E2"/>
    <w:rsid w:val="006E0895"/>
    <w:rsid w:val="006E1142"/>
    <w:rsid w:val="006E2191"/>
    <w:rsid w:val="006E4AD3"/>
    <w:rsid w:val="006E61CD"/>
    <w:rsid w:val="006E6709"/>
    <w:rsid w:val="006E6A09"/>
    <w:rsid w:val="006E789B"/>
    <w:rsid w:val="006F377D"/>
    <w:rsid w:val="006F571D"/>
    <w:rsid w:val="00700F14"/>
    <w:rsid w:val="00704533"/>
    <w:rsid w:val="00707F5D"/>
    <w:rsid w:val="00711FAF"/>
    <w:rsid w:val="007145EB"/>
    <w:rsid w:val="00716E76"/>
    <w:rsid w:val="00721CE2"/>
    <w:rsid w:val="00724021"/>
    <w:rsid w:val="00731A0E"/>
    <w:rsid w:val="00734546"/>
    <w:rsid w:val="00740A1E"/>
    <w:rsid w:val="00741338"/>
    <w:rsid w:val="007530C5"/>
    <w:rsid w:val="00756676"/>
    <w:rsid w:val="007606AF"/>
    <w:rsid w:val="00761732"/>
    <w:rsid w:val="00766B6A"/>
    <w:rsid w:val="00767D0C"/>
    <w:rsid w:val="00793A06"/>
    <w:rsid w:val="00793C99"/>
    <w:rsid w:val="00796FD8"/>
    <w:rsid w:val="007A48C0"/>
    <w:rsid w:val="007A4A05"/>
    <w:rsid w:val="007B0B11"/>
    <w:rsid w:val="007B109E"/>
    <w:rsid w:val="007B4040"/>
    <w:rsid w:val="007B66FA"/>
    <w:rsid w:val="007B6DF2"/>
    <w:rsid w:val="007C79E5"/>
    <w:rsid w:val="007C7CBD"/>
    <w:rsid w:val="007D3023"/>
    <w:rsid w:val="007D5010"/>
    <w:rsid w:val="007D6919"/>
    <w:rsid w:val="007D79F1"/>
    <w:rsid w:val="007E0CC2"/>
    <w:rsid w:val="007F24A5"/>
    <w:rsid w:val="007F2CD6"/>
    <w:rsid w:val="007F7313"/>
    <w:rsid w:val="007F7E33"/>
    <w:rsid w:val="00801AB5"/>
    <w:rsid w:val="0080251E"/>
    <w:rsid w:val="00803E32"/>
    <w:rsid w:val="008058F6"/>
    <w:rsid w:val="008073BE"/>
    <w:rsid w:val="00810FB8"/>
    <w:rsid w:val="00813EAC"/>
    <w:rsid w:val="00815833"/>
    <w:rsid w:val="0081598D"/>
    <w:rsid w:val="0081599E"/>
    <w:rsid w:val="008244BD"/>
    <w:rsid w:val="00827DE1"/>
    <w:rsid w:val="00835809"/>
    <w:rsid w:val="00835988"/>
    <w:rsid w:val="00836C34"/>
    <w:rsid w:val="008434C1"/>
    <w:rsid w:val="008444DF"/>
    <w:rsid w:val="00845062"/>
    <w:rsid w:val="008506D0"/>
    <w:rsid w:val="00861C21"/>
    <w:rsid w:val="00862DAF"/>
    <w:rsid w:val="00863EC6"/>
    <w:rsid w:val="0086773C"/>
    <w:rsid w:val="008714E4"/>
    <w:rsid w:val="00873E84"/>
    <w:rsid w:val="008759BE"/>
    <w:rsid w:val="008774FC"/>
    <w:rsid w:val="008803D8"/>
    <w:rsid w:val="00887543"/>
    <w:rsid w:val="00887BC0"/>
    <w:rsid w:val="008A0799"/>
    <w:rsid w:val="008A1DF2"/>
    <w:rsid w:val="008A310B"/>
    <w:rsid w:val="008A37B8"/>
    <w:rsid w:val="008A4131"/>
    <w:rsid w:val="008A4BBA"/>
    <w:rsid w:val="008A54F5"/>
    <w:rsid w:val="008A6458"/>
    <w:rsid w:val="008B4169"/>
    <w:rsid w:val="008C2A51"/>
    <w:rsid w:val="008D2E1F"/>
    <w:rsid w:val="008D5229"/>
    <w:rsid w:val="008D582F"/>
    <w:rsid w:val="008D69DD"/>
    <w:rsid w:val="008E0AB2"/>
    <w:rsid w:val="008E2B93"/>
    <w:rsid w:val="008E333E"/>
    <w:rsid w:val="008E760B"/>
    <w:rsid w:val="008E77CE"/>
    <w:rsid w:val="008F0AF5"/>
    <w:rsid w:val="008F5B9D"/>
    <w:rsid w:val="008F71F4"/>
    <w:rsid w:val="00907F88"/>
    <w:rsid w:val="00910CDE"/>
    <w:rsid w:val="00911E09"/>
    <w:rsid w:val="00920366"/>
    <w:rsid w:val="00924079"/>
    <w:rsid w:val="0093058A"/>
    <w:rsid w:val="00930626"/>
    <w:rsid w:val="00930DC3"/>
    <w:rsid w:val="00931840"/>
    <w:rsid w:val="00932289"/>
    <w:rsid w:val="0093459D"/>
    <w:rsid w:val="009370AD"/>
    <w:rsid w:val="009433F2"/>
    <w:rsid w:val="0094374D"/>
    <w:rsid w:val="00945E15"/>
    <w:rsid w:val="00947921"/>
    <w:rsid w:val="009517EE"/>
    <w:rsid w:val="009538E6"/>
    <w:rsid w:val="00955499"/>
    <w:rsid w:val="009714F5"/>
    <w:rsid w:val="0097380A"/>
    <w:rsid w:val="009747A4"/>
    <w:rsid w:val="00976E98"/>
    <w:rsid w:val="009820BC"/>
    <w:rsid w:val="00984259"/>
    <w:rsid w:val="0098452B"/>
    <w:rsid w:val="00985D37"/>
    <w:rsid w:val="00997269"/>
    <w:rsid w:val="009A05DD"/>
    <w:rsid w:val="009A3C24"/>
    <w:rsid w:val="009A46D2"/>
    <w:rsid w:val="009B117E"/>
    <w:rsid w:val="009B382C"/>
    <w:rsid w:val="009B3B6B"/>
    <w:rsid w:val="009B4A91"/>
    <w:rsid w:val="009C0783"/>
    <w:rsid w:val="009C615E"/>
    <w:rsid w:val="009C67D3"/>
    <w:rsid w:val="009C6F5A"/>
    <w:rsid w:val="009D03B3"/>
    <w:rsid w:val="009D1E04"/>
    <w:rsid w:val="009D1FF1"/>
    <w:rsid w:val="009D37E2"/>
    <w:rsid w:val="009D4034"/>
    <w:rsid w:val="009D7AAD"/>
    <w:rsid w:val="009D7C18"/>
    <w:rsid w:val="009E1B6A"/>
    <w:rsid w:val="009E5641"/>
    <w:rsid w:val="009E5943"/>
    <w:rsid w:val="009E6B03"/>
    <w:rsid w:val="009F5A04"/>
    <w:rsid w:val="009F74D0"/>
    <w:rsid w:val="009F7EBC"/>
    <w:rsid w:val="00A020F3"/>
    <w:rsid w:val="00A0493B"/>
    <w:rsid w:val="00A04FC8"/>
    <w:rsid w:val="00A1029F"/>
    <w:rsid w:val="00A114B6"/>
    <w:rsid w:val="00A14103"/>
    <w:rsid w:val="00A144CF"/>
    <w:rsid w:val="00A15916"/>
    <w:rsid w:val="00A20419"/>
    <w:rsid w:val="00A25058"/>
    <w:rsid w:val="00A25F6C"/>
    <w:rsid w:val="00A270E3"/>
    <w:rsid w:val="00A34897"/>
    <w:rsid w:val="00A36C3F"/>
    <w:rsid w:val="00A3732F"/>
    <w:rsid w:val="00A44C03"/>
    <w:rsid w:val="00A47326"/>
    <w:rsid w:val="00A47451"/>
    <w:rsid w:val="00A53C33"/>
    <w:rsid w:val="00A62A86"/>
    <w:rsid w:val="00A64A8F"/>
    <w:rsid w:val="00A65F95"/>
    <w:rsid w:val="00A66932"/>
    <w:rsid w:val="00A67B68"/>
    <w:rsid w:val="00A70580"/>
    <w:rsid w:val="00A7298C"/>
    <w:rsid w:val="00A73154"/>
    <w:rsid w:val="00A7344C"/>
    <w:rsid w:val="00A7409D"/>
    <w:rsid w:val="00A76AE5"/>
    <w:rsid w:val="00A806D9"/>
    <w:rsid w:val="00A8699D"/>
    <w:rsid w:val="00A91DA3"/>
    <w:rsid w:val="00A93A44"/>
    <w:rsid w:val="00AA06EC"/>
    <w:rsid w:val="00AA0752"/>
    <w:rsid w:val="00AA6612"/>
    <w:rsid w:val="00AB2CC0"/>
    <w:rsid w:val="00AB56B1"/>
    <w:rsid w:val="00AB76C5"/>
    <w:rsid w:val="00AC03F5"/>
    <w:rsid w:val="00AC1DE5"/>
    <w:rsid w:val="00AC3ABA"/>
    <w:rsid w:val="00AC7ECC"/>
    <w:rsid w:val="00AD0D65"/>
    <w:rsid w:val="00AD2800"/>
    <w:rsid w:val="00AD2C29"/>
    <w:rsid w:val="00AD5163"/>
    <w:rsid w:val="00AE192E"/>
    <w:rsid w:val="00AE1A66"/>
    <w:rsid w:val="00AE7300"/>
    <w:rsid w:val="00AF04F1"/>
    <w:rsid w:val="00AF0D3E"/>
    <w:rsid w:val="00AF1A39"/>
    <w:rsid w:val="00B00B12"/>
    <w:rsid w:val="00B020E4"/>
    <w:rsid w:val="00B02693"/>
    <w:rsid w:val="00B11A13"/>
    <w:rsid w:val="00B3127A"/>
    <w:rsid w:val="00B33CCA"/>
    <w:rsid w:val="00B34F43"/>
    <w:rsid w:val="00B34F71"/>
    <w:rsid w:val="00B36417"/>
    <w:rsid w:val="00B4414E"/>
    <w:rsid w:val="00B44E11"/>
    <w:rsid w:val="00B50124"/>
    <w:rsid w:val="00B509FF"/>
    <w:rsid w:val="00B5113F"/>
    <w:rsid w:val="00B529DC"/>
    <w:rsid w:val="00B56B20"/>
    <w:rsid w:val="00B57F16"/>
    <w:rsid w:val="00B60B88"/>
    <w:rsid w:val="00B61DFC"/>
    <w:rsid w:val="00B61EA2"/>
    <w:rsid w:val="00B62D46"/>
    <w:rsid w:val="00B641B5"/>
    <w:rsid w:val="00B666A4"/>
    <w:rsid w:val="00B700C4"/>
    <w:rsid w:val="00B70E83"/>
    <w:rsid w:val="00B747E6"/>
    <w:rsid w:val="00B764CB"/>
    <w:rsid w:val="00B82215"/>
    <w:rsid w:val="00B83600"/>
    <w:rsid w:val="00B84F8D"/>
    <w:rsid w:val="00B9177D"/>
    <w:rsid w:val="00B91A4B"/>
    <w:rsid w:val="00B92CB9"/>
    <w:rsid w:val="00B9509D"/>
    <w:rsid w:val="00B96F6D"/>
    <w:rsid w:val="00BA0DD8"/>
    <w:rsid w:val="00BA192D"/>
    <w:rsid w:val="00BA6C3F"/>
    <w:rsid w:val="00BB3D99"/>
    <w:rsid w:val="00BC19B6"/>
    <w:rsid w:val="00BC4317"/>
    <w:rsid w:val="00BD16AB"/>
    <w:rsid w:val="00BE36BD"/>
    <w:rsid w:val="00BE64E1"/>
    <w:rsid w:val="00BE685F"/>
    <w:rsid w:val="00BF2801"/>
    <w:rsid w:val="00C03397"/>
    <w:rsid w:val="00C04A4E"/>
    <w:rsid w:val="00C06598"/>
    <w:rsid w:val="00C07CEC"/>
    <w:rsid w:val="00C10E77"/>
    <w:rsid w:val="00C11E77"/>
    <w:rsid w:val="00C20E07"/>
    <w:rsid w:val="00C275CB"/>
    <w:rsid w:val="00C3050C"/>
    <w:rsid w:val="00C34AE2"/>
    <w:rsid w:val="00C362D9"/>
    <w:rsid w:val="00C3653E"/>
    <w:rsid w:val="00C36A2A"/>
    <w:rsid w:val="00C370A7"/>
    <w:rsid w:val="00C37742"/>
    <w:rsid w:val="00C37C71"/>
    <w:rsid w:val="00C37EC3"/>
    <w:rsid w:val="00C407AF"/>
    <w:rsid w:val="00C4394B"/>
    <w:rsid w:val="00C45BD6"/>
    <w:rsid w:val="00C50F54"/>
    <w:rsid w:val="00C53038"/>
    <w:rsid w:val="00C54E0E"/>
    <w:rsid w:val="00C64362"/>
    <w:rsid w:val="00C67747"/>
    <w:rsid w:val="00C71EB6"/>
    <w:rsid w:val="00C73D26"/>
    <w:rsid w:val="00C74DF3"/>
    <w:rsid w:val="00C7597A"/>
    <w:rsid w:val="00C75AA2"/>
    <w:rsid w:val="00C75D31"/>
    <w:rsid w:val="00C806A0"/>
    <w:rsid w:val="00C90136"/>
    <w:rsid w:val="00C91034"/>
    <w:rsid w:val="00C93B37"/>
    <w:rsid w:val="00CB2C33"/>
    <w:rsid w:val="00CB5AB0"/>
    <w:rsid w:val="00CC2DD0"/>
    <w:rsid w:val="00CC4D94"/>
    <w:rsid w:val="00CC7A3A"/>
    <w:rsid w:val="00CD29E6"/>
    <w:rsid w:val="00CD4AC0"/>
    <w:rsid w:val="00CD7215"/>
    <w:rsid w:val="00CE2321"/>
    <w:rsid w:val="00CE416D"/>
    <w:rsid w:val="00CF29E2"/>
    <w:rsid w:val="00CF6552"/>
    <w:rsid w:val="00CF7A7C"/>
    <w:rsid w:val="00D02F41"/>
    <w:rsid w:val="00D04314"/>
    <w:rsid w:val="00D04C3C"/>
    <w:rsid w:val="00D0525D"/>
    <w:rsid w:val="00D07817"/>
    <w:rsid w:val="00D178FE"/>
    <w:rsid w:val="00D25E7E"/>
    <w:rsid w:val="00D27EE7"/>
    <w:rsid w:val="00D304A8"/>
    <w:rsid w:val="00D30796"/>
    <w:rsid w:val="00D30CDE"/>
    <w:rsid w:val="00D31448"/>
    <w:rsid w:val="00D338D5"/>
    <w:rsid w:val="00D3420C"/>
    <w:rsid w:val="00D34E8A"/>
    <w:rsid w:val="00D3564E"/>
    <w:rsid w:val="00D43B73"/>
    <w:rsid w:val="00D458ED"/>
    <w:rsid w:val="00D47B94"/>
    <w:rsid w:val="00D5767B"/>
    <w:rsid w:val="00D71D25"/>
    <w:rsid w:val="00D8143A"/>
    <w:rsid w:val="00D8326A"/>
    <w:rsid w:val="00D8622C"/>
    <w:rsid w:val="00D93271"/>
    <w:rsid w:val="00D94813"/>
    <w:rsid w:val="00D968EE"/>
    <w:rsid w:val="00DA3E0D"/>
    <w:rsid w:val="00DA3E55"/>
    <w:rsid w:val="00DB4F73"/>
    <w:rsid w:val="00DB5DA1"/>
    <w:rsid w:val="00DC3693"/>
    <w:rsid w:val="00DC761C"/>
    <w:rsid w:val="00DC7839"/>
    <w:rsid w:val="00DD1B3E"/>
    <w:rsid w:val="00DD5D10"/>
    <w:rsid w:val="00DE0FDC"/>
    <w:rsid w:val="00DE2E6C"/>
    <w:rsid w:val="00DE5012"/>
    <w:rsid w:val="00DE5D2B"/>
    <w:rsid w:val="00DE666B"/>
    <w:rsid w:val="00DF070F"/>
    <w:rsid w:val="00DF6BC5"/>
    <w:rsid w:val="00DF6C82"/>
    <w:rsid w:val="00E11632"/>
    <w:rsid w:val="00E1219E"/>
    <w:rsid w:val="00E13F3A"/>
    <w:rsid w:val="00E212B3"/>
    <w:rsid w:val="00E24EA3"/>
    <w:rsid w:val="00E25EF3"/>
    <w:rsid w:val="00E33C2E"/>
    <w:rsid w:val="00E34A4B"/>
    <w:rsid w:val="00E35183"/>
    <w:rsid w:val="00E37B83"/>
    <w:rsid w:val="00E44D52"/>
    <w:rsid w:val="00E47531"/>
    <w:rsid w:val="00E534C0"/>
    <w:rsid w:val="00E539CE"/>
    <w:rsid w:val="00E5537E"/>
    <w:rsid w:val="00E56B28"/>
    <w:rsid w:val="00E620BE"/>
    <w:rsid w:val="00E65B3A"/>
    <w:rsid w:val="00E70B49"/>
    <w:rsid w:val="00E8536F"/>
    <w:rsid w:val="00E87DD7"/>
    <w:rsid w:val="00E905AE"/>
    <w:rsid w:val="00E90C2E"/>
    <w:rsid w:val="00E90E56"/>
    <w:rsid w:val="00E915F7"/>
    <w:rsid w:val="00E93EF1"/>
    <w:rsid w:val="00E97588"/>
    <w:rsid w:val="00E97D3B"/>
    <w:rsid w:val="00EA04EF"/>
    <w:rsid w:val="00EA1542"/>
    <w:rsid w:val="00EA47F6"/>
    <w:rsid w:val="00EA6BBF"/>
    <w:rsid w:val="00EB2401"/>
    <w:rsid w:val="00EB4D9C"/>
    <w:rsid w:val="00EC52BC"/>
    <w:rsid w:val="00EC68DB"/>
    <w:rsid w:val="00ED0558"/>
    <w:rsid w:val="00ED11FE"/>
    <w:rsid w:val="00ED1F66"/>
    <w:rsid w:val="00ED26AC"/>
    <w:rsid w:val="00ED55C7"/>
    <w:rsid w:val="00ED57B8"/>
    <w:rsid w:val="00ED628C"/>
    <w:rsid w:val="00ED6B97"/>
    <w:rsid w:val="00EE3655"/>
    <w:rsid w:val="00EE7DCC"/>
    <w:rsid w:val="00EF0067"/>
    <w:rsid w:val="00EF4041"/>
    <w:rsid w:val="00EF699A"/>
    <w:rsid w:val="00EF725E"/>
    <w:rsid w:val="00F0011A"/>
    <w:rsid w:val="00F0471B"/>
    <w:rsid w:val="00F05147"/>
    <w:rsid w:val="00F05C10"/>
    <w:rsid w:val="00F13820"/>
    <w:rsid w:val="00F15477"/>
    <w:rsid w:val="00F15B80"/>
    <w:rsid w:val="00F1726C"/>
    <w:rsid w:val="00F202A7"/>
    <w:rsid w:val="00F20635"/>
    <w:rsid w:val="00F225FC"/>
    <w:rsid w:val="00F24889"/>
    <w:rsid w:val="00F26E39"/>
    <w:rsid w:val="00F30CA2"/>
    <w:rsid w:val="00F31730"/>
    <w:rsid w:val="00F32B9A"/>
    <w:rsid w:val="00F37219"/>
    <w:rsid w:val="00F41652"/>
    <w:rsid w:val="00F45927"/>
    <w:rsid w:val="00F51E6C"/>
    <w:rsid w:val="00F52160"/>
    <w:rsid w:val="00F52C96"/>
    <w:rsid w:val="00F5419A"/>
    <w:rsid w:val="00F56075"/>
    <w:rsid w:val="00F56BD3"/>
    <w:rsid w:val="00F6016D"/>
    <w:rsid w:val="00F63C58"/>
    <w:rsid w:val="00F7167F"/>
    <w:rsid w:val="00F74BF1"/>
    <w:rsid w:val="00F776C8"/>
    <w:rsid w:val="00F77EFF"/>
    <w:rsid w:val="00F80D72"/>
    <w:rsid w:val="00F82BC9"/>
    <w:rsid w:val="00F82C0A"/>
    <w:rsid w:val="00F82E5D"/>
    <w:rsid w:val="00F84481"/>
    <w:rsid w:val="00F91E73"/>
    <w:rsid w:val="00F93D93"/>
    <w:rsid w:val="00F95184"/>
    <w:rsid w:val="00F96003"/>
    <w:rsid w:val="00F97938"/>
    <w:rsid w:val="00FA39FA"/>
    <w:rsid w:val="00FB0CAC"/>
    <w:rsid w:val="00FB1F38"/>
    <w:rsid w:val="00FB1FA2"/>
    <w:rsid w:val="00FB2BD4"/>
    <w:rsid w:val="00FB5A82"/>
    <w:rsid w:val="00FB5CDF"/>
    <w:rsid w:val="00FB5DEE"/>
    <w:rsid w:val="00FC3881"/>
    <w:rsid w:val="00FC3B34"/>
    <w:rsid w:val="00FC5E30"/>
    <w:rsid w:val="00FD2629"/>
    <w:rsid w:val="00FD7D28"/>
    <w:rsid w:val="00FE0E36"/>
    <w:rsid w:val="00FE6545"/>
    <w:rsid w:val="00FF0968"/>
    <w:rsid w:val="00FF357F"/>
    <w:rsid w:val="00FF59AD"/>
    <w:rsid w:val="00FF6CE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3968"/>
  <w15:docId w15:val="{1ECD0185-4211-4963-B50A-CB35A6E8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BD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5BD8"/>
    <w:pPr>
      <w:keepNext/>
      <w:jc w:val="center"/>
      <w:outlineLvl w:val="0"/>
    </w:pPr>
    <w:rPr>
      <w:rFonts w:ascii=".VnTime" w:hAnsi=".VnTim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BD8"/>
    <w:rPr>
      <w:rFonts w:ascii=".VnTime" w:eastAsia="Times New Roman" w:hAnsi=".VnTime" w:cs="Times New Roman"/>
      <w:b/>
      <w:bCs/>
      <w:sz w:val="22"/>
      <w:szCs w:val="24"/>
    </w:rPr>
  </w:style>
  <w:style w:type="character" w:customStyle="1" w:styleId="Vnbnnidung2">
    <w:name w:val="Văn bản nội dung (2)_"/>
    <w:link w:val="Vnbnnidung20"/>
    <w:rsid w:val="00235BD8"/>
    <w:rPr>
      <w:sz w:val="26"/>
      <w:szCs w:val="26"/>
      <w:shd w:val="clear" w:color="auto" w:fill="FFFFFF"/>
    </w:rPr>
  </w:style>
  <w:style w:type="paragraph" w:customStyle="1" w:styleId="Vnbnnidung20">
    <w:name w:val="Văn bản nội dung (2)"/>
    <w:basedOn w:val="Normal"/>
    <w:link w:val="Vnbnnidung2"/>
    <w:rsid w:val="00235BD8"/>
    <w:pPr>
      <w:widowControl w:val="0"/>
      <w:shd w:val="clear" w:color="auto" w:fill="FFFFFF"/>
      <w:spacing w:after="180" w:line="60" w:lineRule="exact"/>
    </w:pPr>
    <w:rPr>
      <w:rFonts w:eastAsiaTheme="minorHAnsi" w:cstheme="minorBidi"/>
      <w:sz w:val="26"/>
      <w:szCs w:val="26"/>
    </w:rPr>
  </w:style>
  <w:style w:type="character" w:customStyle="1" w:styleId="Vnbnnidung3">
    <w:name w:val="Văn bản nội dung (3)_"/>
    <w:link w:val="Vnbnnidung30"/>
    <w:locked/>
    <w:rsid w:val="00235BD8"/>
    <w:rPr>
      <w:b/>
      <w:bCs/>
      <w:shd w:val="clear" w:color="auto" w:fill="FFFFFF"/>
    </w:rPr>
  </w:style>
  <w:style w:type="paragraph" w:customStyle="1" w:styleId="Vnbnnidung30">
    <w:name w:val="Văn bản nội dung (3)"/>
    <w:basedOn w:val="Normal"/>
    <w:link w:val="Vnbnnidung3"/>
    <w:rsid w:val="00235BD8"/>
    <w:pPr>
      <w:widowControl w:val="0"/>
      <w:shd w:val="clear" w:color="auto" w:fill="FFFFFF"/>
      <w:spacing w:after="120" w:line="306" w:lineRule="exact"/>
      <w:jc w:val="center"/>
    </w:pPr>
    <w:rPr>
      <w:rFonts w:eastAsiaTheme="minorHAnsi" w:cstheme="minorBidi"/>
      <w:b/>
      <w:bCs/>
      <w:sz w:val="28"/>
      <w:szCs w:val="22"/>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Char4,ft"/>
    <w:basedOn w:val="Normal"/>
    <w:link w:val="FootnoteTextChar"/>
    <w:qFormat/>
    <w:rsid w:val="00A7298C"/>
    <w:rPr>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Char4 Char,ft Char"/>
    <w:basedOn w:val="DefaultParagraphFont"/>
    <w:link w:val="FootnoteText"/>
    <w:qFormat/>
    <w:rsid w:val="00A7298C"/>
    <w:rPr>
      <w:rFonts w:eastAsia="Times New Roman" w:cs="Times New Roman"/>
      <w:sz w:val="20"/>
      <w:szCs w:val="20"/>
    </w:rPr>
  </w:style>
  <w:style w:type="character" w:styleId="FootnoteReference">
    <w:name w:val="footnote reference"/>
    <w:aliases w:val="Footnote,Footnote text,Footnote Text1,Footnote Text2,Footnote Text11,Footnote Text3,ftref,fr,16 Point,Superscript 6 Point,BearingPoint,Ref,de nota al pie,Footnote + Arial,10 pt,Black,f,4_,Footnote Char,Footnote text Char,ftref Char,R"/>
    <w:link w:val="CharChar1CharCharCharChar1CharCharCharCharCharCharCharChar"/>
    <w:qFormat/>
    <w:rsid w:val="00A7298C"/>
    <w:rPr>
      <w:vertAlign w:val="superscript"/>
    </w:rPr>
  </w:style>
  <w:style w:type="paragraph" w:styleId="Header">
    <w:name w:val="header"/>
    <w:basedOn w:val="Normal"/>
    <w:link w:val="HeaderChar"/>
    <w:uiPriority w:val="99"/>
    <w:unhideWhenUsed/>
    <w:rsid w:val="00314412"/>
    <w:pPr>
      <w:tabs>
        <w:tab w:val="center" w:pos="4680"/>
        <w:tab w:val="right" w:pos="9360"/>
      </w:tabs>
    </w:pPr>
  </w:style>
  <w:style w:type="character" w:customStyle="1" w:styleId="HeaderChar">
    <w:name w:val="Header Char"/>
    <w:basedOn w:val="DefaultParagraphFont"/>
    <w:link w:val="Header"/>
    <w:uiPriority w:val="99"/>
    <w:rsid w:val="00314412"/>
    <w:rPr>
      <w:rFonts w:eastAsia="Times New Roman" w:cs="Times New Roman"/>
      <w:sz w:val="24"/>
      <w:szCs w:val="24"/>
    </w:rPr>
  </w:style>
  <w:style w:type="paragraph" w:styleId="Footer">
    <w:name w:val="footer"/>
    <w:basedOn w:val="Normal"/>
    <w:link w:val="FooterChar"/>
    <w:uiPriority w:val="99"/>
    <w:unhideWhenUsed/>
    <w:rsid w:val="00314412"/>
    <w:pPr>
      <w:tabs>
        <w:tab w:val="center" w:pos="4680"/>
        <w:tab w:val="right" w:pos="9360"/>
      </w:tabs>
    </w:pPr>
  </w:style>
  <w:style w:type="character" w:customStyle="1" w:styleId="FooterChar">
    <w:name w:val="Footer Char"/>
    <w:basedOn w:val="DefaultParagraphFont"/>
    <w:link w:val="Footer"/>
    <w:uiPriority w:val="99"/>
    <w:rsid w:val="00314412"/>
    <w:rPr>
      <w:rFonts w:eastAsia="Times New Roman" w:cs="Times New Roman"/>
      <w:sz w:val="24"/>
      <w:szCs w:val="24"/>
    </w:rPr>
  </w:style>
  <w:style w:type="paragraph" w:styleId="ListParagraph">
    <w:name w:val="List Paragraph"/>
    <w:basedOn w:val="Normal"/>
    <w:uiPriority w:val="34"/>
    <w:qFormat/>
    <w:rsid w:val="00C3653E"/>
    <w:pPr>
      <w:ind w:left="720"/>
      <w:contextualSpacing/>
    </w:pPr>
    <w:rPr>
      <w:sz w:val="28"/>
      <w:szCs w:val="28"/>
    </w:rPr>
  </w:style>
  <w:style w:type="paragraph" w:styleId="BalloonText">
    <w:name w:val="Balloon Text"/>
    <w:basedOn w:val="Normal"/>
    <w:link w:val="BalloonTextChar"/>
    <w:uiPriority w:val="99"/>
    <w:semiHidden/>
    <w:unhideWhenUsed/>
    <w:rsid w:val="00A4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451"/>
    <w:rPr>
      <w:rFonts w:ascii="Segoe UI" w:eastAsia="Times New Roman" w:hAnsi="Segoe UI" w:cs="Segoe UI"/>
      <w:sz w:val="18"/>
      <w:szCs w:val="18"/>
    </w:rPr>
  </w:style>
  <w:style w:type="character" w:customStyle="1" w:styleId="apple-style-span">
    <w:name w:val="apple-style-span"/>
    <w:rsid w:val="006A76F8"/>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5A01B1"/>
    <w:pPr>
      <w:spacing w:after="160" w:line="240" w:lineRule="exact"/>
    </w:pPr>
    <w:rPr>
      <w:rFonts w:eastAsiaTheme="minorHAnsi" w:cstheme="minorBidi"/>
      <w:sz w:val="28"/>
      <w:szCs w:val="22"/>
      <w:vertAlign w:val="superscript"/>
    </w:rPr>
  </w:style>
  <w:style w:type="character" w:customStyle="1" w:styleId="Bodytext2">
    <w:name w:val="Body text (2)"/>
    <w:basedOn w:val="DefaultParagraphFont"/>
    <w:rsid w:val="00863EC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DE6F-6383-402B-8089-2BFFB15F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3213</Words>
  <Characters>18318</Characters>
  <Application>Microsoft Office Word</Application>
  <DocSecurity>0</DocSecurity>
  <Lines>152</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21489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242</cp:revision>
  <cp:lastPrinted>2023-11-22T03:12:00Z</cp:lastPrinted>
  <dcterms:created xsi:type="dcterms:W3CDTF">2023-11-07T01:35:00Z</dcterms:created>
  <dcterms:modified xsi:type="dcterms:W3CDTF">2023-11-22T03:16:00Z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2022-11-17T06:44:09Z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c2a9c81e-2033-4827-9ec6-f4ae7ca22604</vt:lpwstr>
  </property>
  <property fmtid="{D5CDD505-2E9C-101B-9397-08002B2CF9AE}" pid="7" name="MSIP_Label_defa4170-0d19-0005-0004-bc88714345d2_ActionId">
    <vt:lpwstr>baa8e282-42c2-4e25-9a9b-c5d385d06846</vt:lpwstr>
  </property>
  <property fmtid="{D5CDD505-2E9C-101B-9397-08002B2CF9AE}" pid="8" name="MSIP_Label_defa4170-0d19-0005-0004-bc88714345d2_ContentBits">
    <vt:lpwstr>0</vt:lpwstr>
  </property>
</Properties>
</file>